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05D" w:rsidRPr="00646BAE" w:rsidRDefault="00646BAE" w:rsidP="0007205D">
      <w:pPr>
        <w:pStyle w:val="Default"/>
        <w:rPr>
          <w:b/>
          <w:u w:val="single"/>
        </w:rPr>
      </w:pPr>
      <w:r w:rsidRPr="00646BAE">
        <w:rPr>
          <w:b/>
          <w:u w:val="single"/>
        </w:rPr>
        <w:t>Tipo de Negócio: Hamburgueria/Cafetaria</w:t>
      </w:r>
    </w:p>
    <w:p w:rsidR="00646BAE" w:rsidRDefault="00646BAE" w:rsidP="0007205D">
      <w:pPr>
        <w:pStyle w:val="Default"/>
      </w:pPr>
    </w:p>
    <w:p w:rsidR="0007205D" w:rsidRDefault="0007205D" w:rsidP="0007205D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1º ano de atividade: 2017 </w:t>
      </w:r>
    </w:p>
    <w:p w:rsidR="0007205D" w:rsidRDefault="0007205D" w:rsidP="000720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Nº de meses de atividade no 1º ano: 10 </w:t>
      </w:r>
    </w:p>
    <w:p w:rsidR="0007205D" w:rsidRDefault="0007205D" w:rsidP="000720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Prazo médio de recebimento: 0 dias </w:t>
      </w:r>
    </w:p>
    <w:p w:rsidR="0007205D" w:rsidRDefault="0007205D" w:rsidP="000720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Prazo médio de pagamento: 15 dias </w:t>
      </w:r>
    </w:p>
    <w:p w:rsidR="0007205D" w:rsidRDefault="0007205D" w:rsidP="000720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Prazo médio de </w:t>
      </w:r>
      <w:proofErr w:type="spellStart"/>
      <w:r>
        <w:rPr>
          <w:sz w:val="22"/>
          <w:szCs w:val="22"/>
        </w:rPr>
        <w:t>stockagem</w:t>
      </w:r>
      <w:proofErr w:type="spellEnd"/>
      <w:r>
        <w:rPr>
          <w:sz w:val="22"/>
          <w:szCs w:val="22"/>
        </w:rPr>
        <w:t xml:space="preserve">: 7 dias </w:t>
      </w:r>
    </w:p>
    <w:p w:rsidR="00EA4E84" w:rsidRDefault="0007205D" w:rsidP="0007205D">
      <w:r>
        <w:t>Fundo de caixa permanente: 300€</w:t>
      </w:r>
    </w:p>
    <w:tbl>
      <w:tblPr>
        <w:tblW w:w="11300" w:type="dxa"/>
        <w:tblInd w:w="-14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8"/>
        <w:gridCol w:w="562"/>
        <w:gridCol w:w="1020"/>
        <w:gridCol w:w="1020"/>
        <w:gridCol w:w="1020"/>
        <w:gridCol w:w="1020"/>
        <w:gridCol w:w="1260"/>
        <w:gridCol w:w="1020"/>
      </w:tblGrid>
      <w:tr w:rsidR="00646BAE" w:rsidRPr="00646BAE" w:rsidTr="00646BAE">
        <w:trPr>
          <w:trHeight w:val="285"/>
        </w:trPr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2017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2018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2019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2021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2022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Número de meses de </w:t>
            </w:r>
            <w:proofErr w:type="spellStart"/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actividade</w:t>
            </w:r>
            <w:proofErr w:type="spellEnd"/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 no 1º ano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10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Taxa de variação dos preços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C0C0C0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C0C0C0"/>
              <w:bottom w:val="double" w:sz="6" w:space="0" w:color="auto"/>
              <w:right w:val="single" w:sz="4" w:space="0" w:color="C0C0C0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C0C0C0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2,00%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C0C0C0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2,00%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C0C0C0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2,00%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C0C0C0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2,00%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C0C0C0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2,00%</w:t>
            </w:r>
          </w:p>
        </w:tc>
      </w:tr>
      <w:tr w:rsidR="00646BAE" w:rsidRPr="00646BAE" w:rsidTr="00646BAE">
        <w:trPr>
          <w:trHeight w:val="300"/>
        </w:trPr>
        <w:tc>
          <w:tcPr>
            <w:tcW w:w="4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646BAE" w:rsidRPr="00646BAE" w:rsidTr="00646BAE">
        <w:trPr>
          <w:trHeight w:val="330"/>
        </w:trPr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24"/>
                <w:szCs w:val="24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24"/>
                <w:szCs w:val="24"/>
                <w:lang w:eastAsia="pt-PT"/>
              </w:rPr>
              <w:t>VENDAS - MERCADO NACIONAL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24"/>
                <w:szCs w:val="24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Unidade: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Euros</w:t>
            </w:r>
          </w:p>
        </w:tc>
      </w:tr>
      <w:tr w:rsidR="00646BAE" w:rsidRPr="00646BAE" w:rsidTr="00646BAE">
        <w:trPr>
          <w:trHeight w:val="285"/>
        </w:trPr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2017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2018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2019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2020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2021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2022</w:t>
            </w:r>
          </w:p>
        </w:tc>
      </w:tr>
      <w:tr w:rsidR="00646BAE" w:rsidRPr="00646BAE" w:rsidTr="00646BAE">
        <w:trPr>
          <w:trHeight w:val="315"/>
        </w:trPr>
        <w:tc>
          <w:tcPr>
            <w:tcW w:w="4378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proofErr w:type="spellStart"/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Hamburguers</w:t>
            </w:r>
            <w:proofErr w:type="spellEnd"/>
          </w:p>
        </w:tc>
        <w:tc>
          <w:tcPr>
            <w:tcW w:w="56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43 940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51 542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55 201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59 120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60 906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62 745 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Quantidades vendidas 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6 760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7 774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8 163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8 571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8 657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8 743 </w:t>
            </w:r>
          </w:p>
        </w:tc>
      </w:tr>
      <w:tr w:rsidR="00646BAE" w:rsidRPr="00646BAE" w:rsidTr="00646BAE">
        <w:trPr>
          <w:trHeight w:val="270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Taxa de crescimento das unidades vendidas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90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color w:val="00009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15,00%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5,00%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5,00%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1,00%</w:t>
            </w:r>
          </w:p>
        </w:tc>
      </w:tr>
      <w:tr w:rsidR="00646BAE" w:rsidRPr="00646BAE" w:rsidTr="00646BAE">
        <w:trPr>
          <w:trHeight w:val="270"/>
        </w:trPr>
        <w:tc>
          <w:tcPr>
            <w:tcW w:w="43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Preço Unitário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6,5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6,63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6,76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6,90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7,04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7,18 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proofErr w:type="spellStart"/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Bagels</w:t>
            </w:r>
            <w:proofErr w:type="spellEnd"/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, Panquecas, Pastelaria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C0C0C0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13 156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15 432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16 528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17 364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17 888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18 429 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Quantidades vendidas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5 720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6 578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6 907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7 114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7 185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7 257 </w:t>
            </w:r>
          </w:p>
        </w:tc>
      </w:tr>
      <w:tr w:rsidR="00646BAE" w:rsidRPr="00646BAE" w:rsidTr="00646BAE">
        <w:trPr>
          <w:trHeight w:val="270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Taxa de crescimento das unidades vendidas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90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color w:val="00009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15,00%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5,00%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3,00%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1,00%</w:t>
            </w:r>
          </w:p>
        </w:tc>
      </w:tr>
      <w:tr w:rsidR="00646BAE" w:rsidRPr="00646BAE" w:rsidTr="00646BAE">
        <w:trPr>
          <w:trHeight w:val="270"/>
        </w:trPr>
        <w:tc>
          <w:tcPr>
            <w:tcW w:w="43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Preço Unitário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2,3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2,35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2,39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2,44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2,49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2,54 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Aperitivos e Sobremesas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C0C0C0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15 840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18 580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19 900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20 906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21 538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22 188 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Quantidades vendidas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5 280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6 072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6 376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6 567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6 633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6 699 </w:t>
            </w:r>
          </w:p>
        </w:tc>
      </w:tr>
      <w:tr w:rsidR="00646BAE" w:rsidRPr="00646BAE" w:rsidTr="00646BAE">
        <w:trPr>
          <w:trHeight w:val="270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Taxa de crescimento das unidades vendidas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90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color w:val="00009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15,00%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5,00%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3,00%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1,00%</w:t>
            </w:r>
          </w:p>
        </w:tc>
      </w:tr>
      <w:tr w:rsidR="00646BAE" w:rsidRPr="00646BAE" w:rsidTr="00646BAE">
        <w:trPr>
          <w:trHeight w:val="270"/>
        </w:trPr>
        <w:tc>
          <w:tcPr>
            <w:tcW w:w="43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Preço Unitário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3,0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3,06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3,12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3,18 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3,25 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3,31 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Cafetaria e Bebidas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C0C0C0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23 460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27 519 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29 472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30 964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31 899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32 862 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Quantidades vendidas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13 800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FF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15 870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16 664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17 163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17 335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17 508 </w:t>
            </w:r>
          </w:p>
        </w:tc>
      </w:tr>
      <w:tr w:rsidR="00646BAE" w:rsidRPr="00646BAE" w:rsidTr="00646BAE">
        <w:trPr>
          <w:trHeight w:val="270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Taxa de crescimento das unidades vendidas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color w:val="000090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color w:val="000090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15,00%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5,00%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3,00%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1,00%</w:t>
            </w:r>
          </w:p>
        </w:tc>
      </w:tr>
      <w:tr w:rsidR="00646BAE" w:rsidRPr="00646BAE" w:rsidTr="00646BAE">
        <w:trPr>
          <w:trHeight w:val="270"/>
        </w:trPr>
        <w:tc>
          <w:tcPr>
            <w:tcW w:w="437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Preço Unitário</w:t>
            </w: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ind w:firstLineChars="100" w:firstLine="160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1,7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1,73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1,77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1,80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1,84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 xml:space="preserve">1,88 </w:t>
            </w:r>
          </w:p>
        </w:tc>
      </w:tr>
      <w:tr w:rsidR="00646BAE" w:rsidRPr="00646BAE" w:rsidTr="00646BAE">
        <w:trPr>
          <w:trHeight w:val="285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TOTAL DE VENDAS NO MERCADO NACIONAL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C0C0C0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46BAE" w:rsidRPr="00646BAE" w:rsidRDefault="00646BAE" w:rsidP="00646BAE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96 396 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113 073 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121 101 </w:t>
            </w:r>
          </w:p>
        </w:tc>
        <w:tc>
          <w:tcPr>
            <w:tcW w:w="10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128 354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132 231 </w:t>
            </w:r>
          </w:p>
        </w:tc>
        <w:tc>
          <w:tcPr>
            <w:tcW w:w="102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6BAE" w:rsidRPr="00646BAE" w:rsidRDefault="00646BAE" w:rsidP="00646BAE">
            <w:pPr>
              <w:spacing w:after="0" w:line="240" w:lineRule="auto"/>
              <w:jc w:val="right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646BAE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136 224 </w:t>
            </w:r>
          </w:p>
        </w:tc>
      </w:tr>
    </w:tbl>
    <w:p w:rsidR="0007205D" w:rsidRDefault="0007205D" w:rsidP="0007205D">
      <w:pPr>
        <w:pStyle w:val="Default"/>
      </w:pPr>
    </w:p>
    <w:p w:rsidR="0007205D" w:rsidRDefault="0007205D" w:rsidP="0007205D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Vendas – exportação: nada </w:t>
      </w:r>
    </w:p>
    <w:p w:rsidR="0007205D" w:rsidRDefault="0007205D" w:rsidP="0007205D">
      <w:r>
        <w:t>Prestação de serviços: nada</w:t>
      </w:r>
    </w:p>
    <w:tbl>
      <w:tblPr>
        <w:tblW w:w="6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19"/>
        <w:gridCol w:w="1221"/>
        <w:gridCol w:w="1020"/>
        <w:gridCol w:w="1020"/>
      </w:tblGrid>
      <w:tr w:rsidR="0007205D" w:rsidRPr="0007205D" w:rsidTr="0007205D">
        <w:trPr>
          <w:trHeight w:val="330"/>
        </w:trPr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24"/>
                <w:szCs w:val="24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24"/>
                <w:szCs w:val="24"/>
                <w:lang w:eastAsia="pt-PT"/>
              </w:rPr>
              <w:t>CMVMC - Custo das Mercadorias Vendidas e Matérias Consumidas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24"/>
                <w:szCs w:val="24"/>
                <w:lang w:eastAsia="pt-PT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PT"/>
              </w:rPr>
            </w:pPr>
          </w:p>
        </w:tc>
      </w:tr>
      <w:tr w:rsidR="0007205D" w:rsidRPr="0007205D" w:rsidTr="0007205D">
        <w:trPr>
          <w:trHeight w:val="285"/>
        </w:trPr>
        <w:tc>
          <w:tcPr>
            <w:tcW w:w="494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2017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2018</w:t>
            </w:r>
          </w:p>
        </w:tc>
      </w:tr>
      <w:tr w:rsidR="0007205D" w:rsidRPr="0007205D" w:rsidTr="0007205D">
        <w:trPr>
          <w:trHeight w:val="285"/>
        </w:trPr>
        <w:tc>
          <w:tcPr>
            <w:tcW w:w="37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 xml:space="preserve">MARGEM BRUTA </w:t>
            </w:r>
            <w:r w:rsidRPr="0007205D">
              <w:rPr>
                <w:rFonts w:ascii="Arial Narrow" w:eastAsia="Times New Roman" w:hAnsi="Arial Narrow" w:cs="Tahoma"/>
                <w:b/>
                <w:bCs/>
                <w:color w:val="0000FF"/>
                <w:sz w:val="16"/>
                <w:szCs w:val="16"/>
                <w:lang w:eastAsia="pt-PT"/>
              </w:rPr>
              <w:t>(= 1 - %CMVMC)</w:t>
            </w:r>
          </w:p>
        </w:tc>
        <w:tc>
          <w:tcPr>
            <w:tcW w:w="1221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</w:tr>
      <w:tr w:rsidR="0007205D" w:rsidRPr="0007205D" w:rsidTr="0007205D">
        <w:trPr>
          <w:trHeight w:val="270"/>
        </w:trPr>
        <w:tc>
          <w:tcPr>
            <w:tcW w:w="3719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MERCADO NACIONAL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</w:tr>
      <w:tr w:rsidR="0007205D" w:rsidRPr="0007205D" w:rsidTr="0007205D">
        <w:trPr>
          <w:trHeight w:val="270"/>
        </w:trPr>
        <w:tc>
          <w:tcPr>
            <w:tcW w:w="3719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proofErr w:type="spellStart"/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Hamburguers</w:t>
            </w:r>
            <w:proofErr w:type="spellEnd"/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FFF00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70,00%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70,00%</w:t>
            </w:r>
          </w:p>
        </w:tc>
      </w:tr>
      <w:tr w:rsidR="0007205D" w:rsidRPr="0007205D" w:rsidTr="0007205D">
        <w:trPr>
          <w:trHeight w:val="270"/>
        </w:trPr>
        <w:tc>
          <w:tcPr>
            <w:tcW w:w="3719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proofErr w:type="spellStart"/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Bagels</w:t>
            </w:r>
            <w:proofErr w:type="spellEnd"/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, Panquecas, Pastelaria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FFF00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52,00%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52,00%</w:t>
            </w:r>
          </w:p>
        </w:tc>
      </w:tr>
      <w:tr w:rsidR="0007205D" w:rsidRPr="0007205D" w:rsidTr="0007205D">
        <w:trPr>
          <w:trHeight w:val="270"/>
        </w:trPr>
        <w:tc>
          <w:tcPr>
            <w:tcW w:w="3719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Aperitivos e Sobremesas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FFF00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57,00%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57,00%</w:t>
            </w:r>
          </w:p>
        </w:tc>
      </w:tr>
      <w:tr w:rsidR="0007205D" w:rsidRPr="0007205D" w:rsidTr="0007205D">
        <w:trPr>
          <w:trHeight w:val="270"/>
        </w:trPr>
        <w:tc>
          <w:tcPr>
            <w:tcW w:w="3719" w:type="dxa"/>
            <w:tcBorders>
              <w:top w:val="nil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Cafetaria e Bebidas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auto" w:fill="auto"/>
            <w:noWrap/>
            <w:vAlign w:val="center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single" w:sz="4" w:space="0" w:color="C0C0C0"/>
            </w:tcBorders>
            <w:shd w:val="clear" w:color="000000" w:fill="FFFF00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70,00%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000000" w:fill="FFFF00"/>
            <w:noWrap/>
            <w:vAlign w:val="bottom"/>
            <w:hideMark/>
          </w:tcPr>
          <w:p w:rsidR="0007205D" w:rsidRPr="0007205D" w:rsidRDefault="0007205D" w:rsidP="0007205D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</w:pPr>
            <w:r w:rsidRPr="0007205D">
              <w:rPr>
                <w:rFonts w:ascii="Arial Narrow" w:eastAsia="Times New Roman" w:hAnsi="Arial Narrow" w:cs="Tahoma"/>
                <w:b/>
                <w:bCs/>
                <w:sz w:val="16"/>
                <w:szCs w:val="16"/>
                <w:lang w:eastAsia="pt-PT"/>
              </w:rPr>
              <w:t>70,00%</w:t>
            </w:r>
          </w:p>
        </w:tc>
      </w:tr>
    </w:tbl>
    <w:p w:rsidR="0007205D" w:rsidRPr="0007205D" w:rsidRDefault="0007205D" w:rsidP="0007205D">
      <w:pPr>
        <w:rPr>
          <w:b/>
        </w:rPr>
      </w:pPr>
    </w:p>
    <w:p w:rsidR="0007205D" w:rsidRPr="0007205D" w:rsidRDefault="0007205D" w:rsidP="0007205D">
      <w:pPr>
        <w:rPr>
          <w:b/>
        </w:rPr>
      </w:pPr>
      <w:proofErr w:type="gramStart"/>
      <w:r w:rsidRPr="0007205D">
        <w:rPr>
          <w:b/>
        </w:rPr>
        <w:t>Fornecimentos e Serviços Externos</w:t>
      </w:r>
      <w:proofErr w:type="gramEnd"/>
    </w:p>
    <w:p w:rsidR="0007205D" w:rsidRDefault="0007205D" w:rsidP="0007205D">
      <w:r>
        <w:lastRenderedPageBreak/>
        <w:t>Valores Mensais:</w:t>
      </w:r>
    </w:p>
    <w:p w:rsidR="0007205D" w:rsidRDefault="0007205D" w:rsidP="0007205D">
      <w:r>
        <w:t>- Eletricidade: 200€</w:t>
      </w:r>
    </w:p>
    <w:p w:rsidR="0007205D" w:rsidRDefault="0007205D" w:rsidP="0007205D">
      <w:r>
        <w:t>- Água: 60€</w:t>
      </w:r>
    </w:p>
    <w:p w:rsidR="0007205D" w:rsidRDefault="0007205D" w:rsidP="0007205D">
      <w:r>
        <w:t>- Material de Escritório: 15€</w:t>
      </w:r>
    </w:p>
    <w:p w:rsidR="0007205D" w:rsidRDefault="0007205D" w:rsidP="0007205D">
      <w:r>
        <w:t>- Seguros: 50€</w:t>
      </w:r>
    </w:p>
    <w:p w:rsidR="0007205D" w:rsidRDefault="0007205D" w:rsidP="0007205D">
      <w:r>
        <w:t>- Publicidade: 15€</w:t>
      </w:r>
    </w:p>
    <w:p w:rsidR="0007205D" w:rsidRDefault="0007205D" w:rsidP="0007205D">
      <w:r>
        <w:t>- Produtos limpeza: 15€</w:t>
      </w:r>
    </w:p>
    <w:p w:rsidR="0007205D" w:rsidRDefault="0007205D" w:rsidP="0007205D">
      <w:r>
        <w:t>- Outros serviços (net</w:t>
      </w:r>
      <w:proofErr w:type="gramStart"/>
      <w:r>
        <w:t>+</w:t>
      </w:r>
      <w:proofErr w:type="gramEnd"/>
      <w:r>
        <w:t xml:space="preserve"> </w:t>
      </w:r>
      <w:proofErr w:type="spellStart"/>
      <w:r>
        <w:t>netflix</w:t>
      </w:r>
      <w:proofErr w:type="spellEnd"/>
      <w:r>
        <w:t xml:space="preserve"> + aluguer </w:t>
      </w:r>
      <w:proofErr w:type="spellStart"/>
      <w:r>
        <w:t>tpa</w:t>
      </w:r>
      <w:proofErr w:type="spellEnd"/>
      <w:r>
        <w:t>): 60€</w:t>
      </w:r>
    </w:p>
    <w:p w:rsidR="0007205D" w:rsidRPr="0007205D" w:rsidRDefault="0007205D" w:rsidP="0007205D">
      <w:pPr>
        <w:rPr>
          <w:b/>
        </w:rPr>
      </w:pPr>
    </w:p>
    <w:p w:rsidR="0007205D" w:rsidRPr="0007205D" w:rsidRDefault="0007205D" w:rsidP="0007205D">
      <w:pPr>
        <w:rPr>
          <w:b/>
        </w:rPr>
      </w:pPr>
      <w:r w:rsidRPr="0007205D">
        <w:rPr>
          <w:b/>
        </w:rPr>
        <w:t xml:space="preserve">Salários </w:t>
      </w:r>
      <w:r w:rsidR="00AC23DE">
        <w:rPr>
          <w:b/>
        </w:rPr>
        <w:t>brutos</w:t>
      </w:r>
      <w:r w:rsidRPr="0007205D">
        <w:rPr>
          <w:b/>
        </w:rPr>
        <w:t xml:space="preserve"> (aumento anual de 2%)</w:t>
      </w:r>
    </w:p>
    <w:p w:rsidR="0007205D" w:rsidRDefault="0007205D" w:rsidP="0007205D">
      <w:r>
        <w:t xml:space="preserve">- Gerente 1: </w:t>
      </w:r>
      <w:r w:rsidR="00AC23DE">
        <w:t>1000</w:t>
      </w:r>
      <w:r>
        <w:t>€</w:t>
      </w:r>
    </w:p>
    <w:p w:rsidR="0007205D" w:rsidRDefault="0007205D" w:rsidP="0007205D">
      <w:r>
        <w:t xml:space="preserve">- Gerente 2: </w:t>
      </w:r>
      <w:r w:rsidR="00753D9C">
        <w:t>725</w:t>
      </w:r>
      <w:bookmarkStart w:id="0" w:name="_GoBack"/>
      <w:bookmarkEnd w:id="0"/>
      <w:r>
        <w:t>€</w:t>
      </w:r>
    </w:p>
    <w:p w:rsidR="0007205D" w:rsidRDefault="0007205D" w:rsidP="0007205D">
      <w:r>
        <w:t>- Cozinheiro: 5</w:t>
      </w:r>
      <w:r w:rsidR="00AC23DE">
        <w:t>4</w:t>
      </w:r>
      <w:r>
        <w:t>0€</w:t>
      </w:r>
    </w:p>
    <w:p w:rsidR="0007205D" w:rsidRDefault="0007205D" w:rsidP="0007205D">
      <w:r>
        <w:t>- Empregada de mesa: 530€</w:t>
      </w:r>
    </w:p>
    <w:p w:rsidR="0007205D" w:rsidRDefault="0007205D" w:rsidP="0007205D">
      <w:r w:rsidRPr="0007205D">
        <w:rPr>
          <w:u w:val="single"/>
        </w:rPr>
        <w:t>Subsídio de alimentação</w:t>
      </w:r>
      <w:r>
        <w:t>: 4.27€</w:t>
      </w:r>
    </w:p>
    <w:p w:rsidR="0007205D" w:rsidRPr="0007205D" w:rsidRDefault="0007205D" w:rsidP="0007205D">
      <w:pPr>
        <w:rPr>
          <w:b/>
        </w:rPr>
      </w:pPr>
    </w:p>
    <w:p w:rsidR="0007205D" w:rsidRPr="0007205D" w:rsidRDefault="0007205D" w:rsidP="0007205D">
      <w:pPr>
        <w:rPr>
          <w:b/>
        </w:rPr>
      </w:pPr>
      <w:r w:rsidRPr="0007205D">
        <w:rPr>
          <w:b/>
        </w:rPr>
        <w:t>Investimento inicial necessário:</w:t>
      </w:r>
    </w:p>
    <w:p w:rsidR="0007205D" w:rsidRDefault="0007205D" w:rsidP="0007205D">
      <w:r>
        <w:t>Compra de stock (café, alimentar etc.) inicial – 1900€</w:t>
      </w:r>
    </w:p>
    <w:p w:rsidR="0007205D" w:rsidRDefault="0007205D" w:rsidP="0007205D">
      <w:r>
        <w:t>Caução renda: 400€</w:t>
      </w:r>
    </w:p>
    <w:p w:rsidR="0007205D" w:rsidRDefault="0007205D" w:rsidP="0007205D">
      <w:r>
        <w:t>Compra licença p/ software POS: 90€</w:t>
      </w:r>
    </w:p>
    <w:p w:rsidR="0007205D" w:rsidRDefault="0007205D" w:rsidP="0007205D">
      <w:r>
        <w:t>Equipamentos de cozinha, eletrónicos e mobiliário: 8000€</w:t>
      </w:r>
    </w:p>
    <w:p w:rsidR="0007205D" w:rsidRDefault="0007205D" w:rsidP="0007205D">
      <w:r>
        <w:t>Marketing: 500€</w:t>
      </w:r>
    </w:p>
    <w:p w:rsidR="0007205D" w:rsidRDefault="0007205D" w:rsidP="0007205D">
      <w:r>
        <w:t xml:space="preserve">Estacionário (fardas e ementas) e utilitários (descartáveis): </w:t>
      </w:r>
      <w:r w:rsidR="00646BAE">
        <w:t>200</w:t>
      </w:r>
      <w:r>
        <w:t>€</w:t>
      </w:r>
    </w:p>
    <w:p w:rsidR="0007205D" w:rsidRDefault="0007205D" w:rsidP="0007205D">
      <w:r>
        <w:t>Obras e decoração: 5500€</w:t>
      </w:r>
    </w:p>
    <w:p w:rsidR="0007205D" w:rsidRDefault="0007205D" w:rsidP="0007205D"/>
    <w:p w:rsidR="0007205D" w:rsidRDefault="0007205D" w:rsidP="0007205D">
      <w:r w:rsidRPr="0007205D">
        <w:rPr>
          <w:b/>
        </w:rPr>
        <w:t>Fontes de financiamento</w:t>
      </w:r>
      <w:r>
        <w:t>:</w:t>
      </w:r>
    </w:p>
    <w:p w:rsidR="0007205D" w:rsidRDefault="0007205D" w:rsidP="0007205D">
      <w:r>
        <w:t xml:space="preserve">Capital Social: </w:t>
      </w:r>
      <w:r w:rsidR="00646BAE">
        <w:t>500</w:t>
      </w:r>
      <w:r>
        <w:t>€</w:t>
      </w:r>
    </w:p>
    <w:p w:rsidR="0007205D" w:rsidRDefault="0007205D" w:rsidP="0007205D">
      <w:r>
        <w:t>Empréstimo Bancário (</w:t>
      </w:r>
      <w:proofErr w:type="spellStart"/>
      <w:r>
        <w:t>Microinvest</w:t>
      </w:r>
      <w:proofErr w:type="spellEnd"/>
      <w:r>
        <w:t>): restante</w:t>
      </w:r>
    </w:p>
    <w:p w:rsidR="0007205D" w:rsidRDefault="0007205D" w:rsidP="0007205D">
      <w:r w:rsidRPr="0007205D">
        <w:rPr>
          <w:noProof/>
          <w:lang w:eastAsia="pt-PT"/>
        </w:rPr>
        <w:lastRenderedPageBreak/>
        <w:drawing>
          <wp:inline distT="0" distB="0" distL="0" distR="0">
            <wp:extent cx="5400040" cy="8954288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954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20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05D"/>
    <w:rsid w:val="0007205D"/>
    <w:rsid w:val="00646BAE"/>
    <w:rsid w:val="00753D9C"/>
    <w:rsid w:val="00AC23DE"/>
    <w:rsid w:val="00EA4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93F15"/>
  <w15:chartTrackingRefBased/>
  <w15:docId w15:val="{ADAF8EA0-40D3-4921-AC91-A65B6FF0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0720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434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Nunes</dc:creator>
  <cp:keywords/>
  <dc:description/>
  <cp:lastModifiedBy>Jessica Nunes</cp:lastModifiedBy>
  <cp:revision>3</cp:revision>
  <dcterms:created xsi:type="dcterms:W3CDTF">2016-11-07T14:59:00Z</dcterms:created>
  <dcterms:modified xsi:type="dcterms:W3CDTF">2016-11-07T16:48:00Z</dcterms:modified>
</cp:coreProperties>
</file>