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26D" w:rsidRDefault="004A626D"/>
    <w:p w:rsidR="00A26E98" w:rsidRDefault="00A26E98">
      <w:pPr>
        <w:rPr>
          <w:sz w:val="48"/>
          <w:szCs w:val="48"/>
        </w:rPr>
      </w:pPr>
      <w:r w:rsidRPr="00A26E98">
        <w:rPr>
          <w:sz w:val="48"/>
          <w:szCs w:val="48"/>
        </w:rPr>
        <w:t>ORÇAMENTO DO ESTADO PARA 2011</w:t>
      </w:r>
    </w:p>
    <w:p w:rsidR="00A26E98" w:rsidRDefault="00A26E98">
      <w:pPr>
        <w:rPr>
          <w:sz w:val="28"/>
          <w:szCs w:val="28"/>
          <w:u w:val="single"/>
        </w:rPr>
      </w:pPr>
      <w:r w:rsidRPr="00A26E98">
        <w:rPr>
          <w:sz w:val="28"/>
          <w:szCs w:val="28"/>
          <w:u w:val="single"/>
        </w:rPr>
        <w:t>Alterações em sede de IRS</w:t>
      </w:r>
    </w:p>
    <w:p w:rsidR="00A26E98" w:rsidRDefault="00A26E98" w:rsidP="00A26E98">
      <w:pPr>
        <w:rPr>
          <w:sz w:val="24"/>
          <w:szCs w:val="24"/>
        </w:rPr>
      </w:pPr>
      <w:proofErr w:type="spellStart"/>
      <w:r w:rsidRPr="00A26E98">
        <w:rPr>
          <w:b/>
          <w:sz w:val="24"/>
          <w:szCs w:val="24"/>
        </w:rPr>
        <w:t>Art.º</w:t>
      </w:r>
      <w:proofErr w:type="spellEnd"/>
      <w:r w:rsidRPr="00A26E98">
        <w:rPr>
          <w:b/>
          <w:sz w:val="24"/>
          <w:szCs w:val="24"/>
        </w:rPr>
        <w:t xml:space="preserve"> 12.º n.º 5</w:t>
      </w:r>
      <w:r w:rsidRPr="00A26E98">
        <w:rPr>
          <w:sz w:val="24"/>
          <w:szCs w:val="24"/>
        </w:rPr>
        <w:t xml:space="preserve"> - Delimitação negativa da incidência - Bolsas de formação desportiva</w:t>
      </w:r>
    </w:p>
    <w:p w:rsidR="00A26E98" w:rsidRPr="009D75F6" w:rsidRDefault="00A26E98" w:rsidP="00A26E98">
      <w:pPr>
        <w:rPr>
          <w:sz w:val="24"/>
          <w:szCs w:val="24"/>
        </w:rPr>
      </w:pPr>
      <w:r>
        <w:rPr>
          <w:sz w:val="24"/>
          <w:szCs w:val="24"/>
        </w:rPr>
        <w:t xml:space="preserve">Substitui o RMMG pelo Indexante de Apoios Sociais (IAS) - </w:t>
      </w:r>
      <w:r w:rsidRPr="009D75F6">
        <w:rPr>
          <w:sz w:val="24"/>
          <w:szCs w:val="24"/>
        </w:rPr>
        <w:t>Cinco vezes o valor do IAS</w:t>
      </w:r>
    </w:p>
    <w:p w:rsidR="00A26E98" w:rsidRPr="009D75F6" w:rsidRDefault="00A26E98" w:rsidP="00A26E98">
      <w:pPr>
        <w:rPr>
          <w:sz w:val="24"/>
          <w:szCs w:val="24"/>
        </w:rPr>
      </w:pPr>
      <w:r w:rsidRPr="009D75F6">
        <w:rPr>
          <w:sz w:val="24"/>
          <w:szCs w:val="24"/>
        </w:rPr>
        <w:t>Como o IAS é de 419,22€, transitoriamente continua a ser 475€*5=2.375€ para 2011</w:t>
      </w:r>
    </w:p>
    <w:p w:rsidR="007935EB" w:rsidRDefault="00A26E98" w:rsidP="00A26E98">
      <w:pPr>
        <w:rPr>
          <w:sz w:val="24"/>
          <w:szCs w:val="24"/>
        </w:rPr>
      </w:pPr>
      <w:proofErr w:type="spellStart"/>
      <w:r w:rsidRPr="00A26E98">
        <w:rPr>
          <w:b/>
          <w:sz w:val="24"/>
          <w:szCs w:val="24"/>
        </w:rPr>
        <w:t>Art.º</w:t>
      </w:r>
      <w:proofErr w:type="spellEnd"/>
      <w:r w:rsidRPr="00A26E9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13</w:t>
      </w:r>
      <w:r w:rsidRPr="00A26E98">
        <w:rPr>
          <w:b/>
          <w:sz w:val="24"/>
          <w:szCs w:val="24"/>
        </w:rPr>
        <w:t xml:space="preserve">.º n.º </w:t>
      </w:r>
      <w:r>
        <w:rPr>
          <w:b/>
          <w:sz w:val="24"/>
          <w:szCs w:val="24"/>
        </w:rPr>
        <w:t>4 b)</w:t>
      </w:r>
      <w:r w:rsidRPr="00A26E98">
        <w:rPr>
          <w:sz w:val="24"/>
          <w:szCs w:val="24"/>
        </w:rPr>
        <w:t xml:space="preserve"> </w:t>
      </w:r>
      <w:r w:rsidR="007935EB">
        <w:rPr>
          <w:sz w:val="24"/>
          <w:szCs w:val="24"/>
        </w:rPr>
        <w:t>–</w:t>
      </w:r>
      <w:r w:rsidRPr="00A26E98">
        <w:rPr>
          <w:sz w:val="24"/>
          <w:szCs w:val="24"/>
        </w:rPr>
        <w:t xml:space="preserve"> </w:t>
      </w:r>
      <w:r w:rsidR="007935EB">
        <w:rPr>
          <w:sz w:val="24"/>
          <w:szCs w:val="24"/>
        </w:rPr>
        <w:t>Deixa de ser considerado dependente quem cumpriu o serviço militar obrigatório ou serviço cívico. É obrigatório o NIF dos dependentes.</w:t>
      </w:r>
    </w:p>
    <w:p w:rsidR="0040600C" w:rsidRDefault="007935EB" w:rsidP="00A26E98">
      <w:pPr>
        <w:rPr>
          <w:sz w:val="24"/>
          <w:szCs w:val="24"/>
        </w:rPr>
      </w:pPr>
      <w:proofErr w:type="spellStart"/>
      <w:r w:rsidRPr="007935EB">
        <w:rPr>
          <w:b/>
          <w:sz w:val="24"/>
          <w:szCs w:val="24"/>
        </w:rPr>
        <w:t>Art.º</w:t>
      </w:r>
      <w:proofErr w:type="spellEnd"/>
      <w:r w:rsidRPr="007935EB">
        <w:rPr>
          <w:b/>
          <w:sz w:val="24"/>
          <w:szCs w:val="24"/>
        </w:rPr>
        <w:t xml:space="preserve"> 46.º</w:t>
      </w:r>
      <w:r>
        <w:rPr>
          <w:sz w:val="24"/>
          <w:szCs w:val="24"/>
        </w:rPr>
        <w:t xml:space="preserve"> - A referência à SISA passa a IMT; </w:t>
      </w:r>
    </w:p>
    <w:p w:rsidR="007935EB" w:rsidRDefault="0040600C" w:rsidP="00A26E98">
      <w:pPr>
        <w:rPr>
          <w:color w:val="000000"/>
        </w:rPr>
      </w:pPr>
      <w:proofErr w:type="gramStart"/>
      <w:r w:rsidRPr="0040600C">
        <w:rPr>
          <w:b/>
          <w:sz w:val="24"/>
          <w:szCs w:val="24"/>
        </w:rPr>
        <w:t>Mais Valias</w:t>
      </w:r>
      <w:proofErr w:type="gramEnd"/>
      <w:r w:rsidRPr="0040600C"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935EB">
        <w:rPr>
          <w:sz w:val="24"/>
          <w:szCs w:val="24"/>
        </w:rPr>
        <w:t xml:space="preserve">Valor de aquisição de bens imóveis no termo do </w:t>
      </w:r>
      <w:r w:rsidR="007935EB">
        <w:rPr>
          <w:color w:val="000000"/>
        </w:rPr>
        <w:t xml:space="preserve">contrato de </w:t>
      </w:r>
      <w:r w:rsidR="007935EB" w:rsidRPr="007935EB">
        <w:rPr>
          <w:b/>
          <w:color w:val="000000"/>
        </w:rPr>
        <w:t>locação financeira</w:t>
      </w:r>
      <w:r w:rsidR="007935EB">
        <w:rPr>
          <w:color w:val="000000"/>
        </w:rPr>
        <w:t xml:space="preserve">, considera-se valor de aquisição o somatório do capital incluído nas rendas pagas durante a vigência do contrato e o valor pago para efeitos de exercício do direito de opção, </w:t>
      </w:r>
      <w:r w:rsidR="007935EB" w:rsidRPr="007935EB">
        <w:rPr>
          <w:b/>
          <w:color w:val="000000"/>
        </w:rPr>
        <w:t>com exclusão de quaisquer encargos</w:t>
      </w:r>
      <w:r w:rsidR="007935EB">
        <w:rPr>
          <w:color w:val="000000"/>
        </w:rPr>
        <w:t>.</w:t>
      </w:r>
    </w:p>
    <w:p w:rsidR="0040600C" w:rsidRPr="00C87B4E" w:rsidRDefault="0040600C" w:rsidP="00C87B4E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proofErr w:type="spellStart"/>
      <w:r w:rsidRPr="0040600C">
        <w:rPr>
          <w:b/>
          <w:color w:val="000000"/>
        </w:rPr>
        <w:t>Art.º</w:t>
      </w:r>
      <w:proofErr w:type="spellEnd"/>
      <w:r w:rsidRPr="0040600C">
        <w:rPr>
          <w:b/>
          <w:color w:val="000000"/>
        </w:rPr>
        <w:t xml:space="preserve"> 55.º</w:t>
      </w:r>
      <w:r>
        <w:rPr>
          <w:color w:val="000000"/>
        </w:rPr>
        <w:t xml:space="preserve"> - </w:t>
      </w:r>
      <w:r w:rsidR="00C87B4E">
        <w:rPr>
          <w:color w:val="000000"/>
        </w:rPr>
        <w:t>Reporte de prejuízos</w:t>
      </w:r>
      <w:r>
        <w:rPr>
          <w:color w:val="000000"/>
        </w:rPr>
        <w:t xml:space="preserve"> passam a ser de </w:t>
      </w:r>
      <w:r w:rsidRPr="0040600C">
        <w:rPr>
          <w:b/>
          <w:color w:val="000000"/>
        </w:rPr>
        <w:t>quatro anos</w:t>
      </w:r>
      <w:r w:rsidR="00C87B4E">
        <w:rPr>
          <w:b/>
          <w:color w:val="000000"/>
        </w:rPr>
        <w:t xml:space="preserve"> para os rendimentos das categorias B, F, e G (</w:t>
      </w:r>
      <w:r w:rsidR="00C87B4E" w:rsidRPr="00C87B4E">
        <w:rPr>
          <w:color w:val="000000"/>
        </w:rPr>
        <w:t>mais-valias imobiliárias e de propriedade intelectual ou industrial)</w:t>
      </w:r>
    </w:p>
    <w:p w:rsidR="006442FD" w:rsidRDefault="006442FD" w:rsidP="00C15621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C15621" w:rsidRDefault="00C87B4E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spellStart"/>
      <w:r w:rsidRPr="00C87B4E">
        <w:rPr>
          <w:b/>
          <w:sz w:val="24"/>
          <w:szCs w:val="24"/>
        </w:rPr>
        <w:t>Art.º</w:t>
      </w:r>
      <w:proofErr w:type="spellEnd"/>
      <w:r w:rsidRPr="00C87B4E">
        <w:rPr>
          <w:b/>
          <w:sz w:val="24"/>
          <w:szCs w:val="24"/>
        </w:rPr>
        <w:t xml:space="preserve"> 71.º </w:t>
      </w:r>
      <w:r>
        <w:rPr>
          <w:b/>
          <w:sz w:val="24"/>
          <w:szCs w:val="24"/>
        </w:rPr>
        <w:t xml:space="preserve">n. º 1 c) – </w:t>
      </w:r>
      <w:r w:rsidRPr="00C15621">
        <w:rPr>
          <w:sz w:val="24"/>
          <w:szCs w:val="24"/>
        </w:rPr>
        <w:t xml:space="preserve">Passam a ficar sujeitos à </w:t>
      </w:r>
      <w:r w:rsidRPr="00C15621">
        <w:rPr>
          <w:b/>
          <w:sz w:val="24"/>
          <w:szCs w:val="24"/>
        </w:rPr>
        <w:t>taxa liberatória de 21,5%</w:t>
      </w:r>
      <w:r w:rsidRPr="00C15621">
        <w:rPr>
          <w:sz w:val="24"/>
          <w:szCs w:val="24"/>
        </w:rPr>
        <w:t xml:space="preserve"> os rendimentos</w:t>
      </w:r>
      <w:r w:rsidRPr="00C15621">
        <w:rPr>
          <w:rFonts w:ascii="Arial" w:hAnsi="Arial" w:cs="Arial"/>
          <w:i/>
          <w:iCs/>
          <w:sz w:val="24"/>
          <w:szCs w:val="24"/>
        </w:rPr>
        <w:t xml:space="preserve"> </w:t>
      </w:r>
      <w:r w:rsidRPr="00C15621">
        <w:rPr>
          <w:sz w:val="24"/>
          <w:szCs w:val="24"/>
        </w:rPr>
        <w:t xml:space="preserve">constantes das alíneas d) e </w:t>
      </w:r>
      <w:proofErr w:type="spellStart"/>
      <w:r w:rsidRPr="00C15621">
        <w:rPr>
          <w:sz w:val="24"/>
          <w:szCs w:val="24"/>
        </w:rPr>
        <w:t>e</w:t>
      </w:r>
      <w:proofErr w:type="spellEnd"/>
      <w:r w:rsidRPr="00C15621">
        <w:rPr>
          <w:sz w:val="24"/>
          <w:szCs w:val="24"/>
        </w:rPr>
        <w:t xml:space="preserve">) do n.º </w:t>
      </w:r>
      <w:r w:rsidR="00C15621" w:rsidRPr="00C15621">
        <w:rPr>
          <w:sz w:val="24"/>
          <w:szCs w:val="24"/>
        </w:rPr>
        <w:t>2 do art.º 5.º:</w:t>
      </w:r>
      <w:r w:rsidRPr="00C15621">
        <w:rPr>
          <w:sz w:val="24"/>
          <w:szCs w:val="24"/>
        </w:rPr>
        <w:t xml:space="preserve"> juros e outras formas de remuneração de</w:t>
      </w:r>
      <w:r w:rsidR="00C15621" w:rsidRPr="00C15621"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suprimentos, abonos ou adiantamentos de capital</w:t>
      </w:r>
      <w:r w:rsidR="00C15621"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feitos pelos sócios à sociedade</w:t>
      </w:r>
      <w:r w:rsidR="00C15621">
        <w:rPr>
          <w:sz w:val="24"/>
          <w:szCs w:val="24"/>
        </w:rPr>
        <w:t xml:space="preserve">; </w:t>
      </w:r>
      <w:r w:rsidR="00C15621" w:rsidRPr="00C15621">
        <w:rPr>
          <w:sz w:val="24"/>
          <w:szCs w:val="24"/>
        </w:rPr>
        <w:t>e</w:t>
      </w:r>
      <w:r w:rsidRPr="00C15621">
        <w:rPr>
          <w:sz w:val="24"/>
          <w:szCs w:val="24"/>
        </w:rPr>
        <w:t xml:space="preserve"> juros e outras formas de remuneração devidos</w:t>
      </w:r>
      <w:r w:rsidR="00C15621" w:rsidRPr="00C15621"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pelo facto de os sócios não levantarem os lucros ou</w:t>
      </w:r>
      <w:r w:rsidR="00C15621" w:rsidRPr="00C15621"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remunerações colocados à sua disposição</w:t>
      </w:r>
      <w:r w:rsidR="00C15621">
        <w:rPr>
          <w:sz w:val="24"/>
          <w:szCs w:val="24"/>
        </w:rPr>
        <w:t>.</w:t>
      </w:r>
    </w:p>
    <w:p w:rsidR="00C15621" w:rsidRDefault="00C15621" w:rsidP="00C15621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C15621" w:rsidRPr="00C15621" w:rsidRDefault="00C15621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spellStart"/>
      <w:r w:rsidRPr="00C87B4E">
        <w:rPr>
          <w:b/>
          <w:sz w:val="24"/>
          <w:szCs w:val="24"/>
        </w:rPr>
        <w:t>Art.º</w:t>
      </w:r>
      <w:proofErr w:type="spellEnd"/>
      <w:r w:rsidRPr="00C87B4E">
        <w:rPr>
          <w:b/>
          <w:sz w:val="24"/>
          <w:szCs w:val="24"/>
        </w:rPr>
        <w:t xml:space="preserve"> 71.º </w:t>
      </w:r>
      <w:r>
        <w:rPr>
          <w:b/>
          <w:sz w:val="24"/>
          <w:szCs w:val="24"/>
        </w:rPr>
        <w:t xml:space="preserve">n. º 12 - </w:t>
      </w:r>
      <w:r w:rsidRPr="00C15621">
        <w:rPr>
          <w:sz w:val="24"/>
          <w:szCs w:val="24"/>
        </w:rPr>
        <w:t>Criação de taxa liberatória de 30% aplicável a</w:t>
      </w:r>
      <w:r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rendimentos sujeitos a taxas liberatórias que sejam</w:t>
      </w:r>
      <w:r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pagos ou colocados à disposição em contas abertas</w:t>
      </w:r>
    </w:p>
    <w:p w:rsidR="00C87B4E" w:rsidRDefault="00C15621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gramStart"/>
      <w:r w:rsidRPr="00C15621">
        <w:rPr>
          <w:sz w:val="24"/>
          <w:szCs w:val="24"/>
        </w:rPr>
        <w:t>em</w:t>
      </w:r>
      <w:proofErr w:type="gramEnd"/>
      <w:r w:rsidRPr="00C15621">
        <w:rPr>
          <w:sz w:val="24"/>
          <w:szCs w:val="24"/>
        </w:rPr>
        <w:t xml:space="preserve"> nome de um ou mais titulares mas por conta de</w:t>
      </w:r>
      <w:r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terceiros não identificados (</w:t>
      </w:r>
      <w:r w:rsidR="006442FD">
        <w:rPr>
          <w:sz w:val="24"/>
          <w:szCs w:val="24"/>
        </w:rPr>
        <w:t>excepto</w:t>
      </w:r>
      <w:r w:rsidRPr="00C15621">
        <w:rPr>
          <w:sz w:val="24"/>
          <w:szCs w:val="24"/>
        </w:rPr>
        <w:t xml:space="preserve"> se for identificado o</w:t>
      </w:r>
      <w:r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>beneficiário efectivo).</w:t>
      </w:r>
      <w:r w:rsidR="00C87B4E" w:rsidRPr="00C15621">
        <w:rPr>
          <w:sz w:val="24"/>
          <w:szCs w:val="24"/>
        </w:rPr>
        <w:t xml:space="preserve"> </w:t>
      </w:r>
    </w:p>
    <w:p w:rsidR="006442FD" w:rsidRPr="00C15621" w:rsidRDefault="006442FD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15621" w:rsidRDefault="00C15621" w:rsidP="00C15621">
      <w:p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C87B4E">
        <w:rPr>
          <w:b/>
          <w:sz w:val="24"/>
          <w:szCs w:val="24"/>
        </w:rPr>
        <w:t>Art.º</w:t>
      </w:r>
      <w:proofErr w:type="spellEnd"/>
      <w:r w:rsidRPr="00C87B4E">
        <w:rPr>
          <w:b/>
          <w:sz w:val="24"/>
          <w:szCs w:val="24"/>
        </w:rPr>
        <w:t xml:space="preserve"> </w:t>
      </w:r>
      <w:r w:rsidRPr="00C15621">
        <w:rPr>
          <w:b/>
          <w:sz w:val="24"/>
          <w:szCs w:val="24"/>
        </w:rPr>
        <w:t>72.</w:t>
      </w:r>
      <w:proofErr w:type="gramStart"/>
      <w:r w:rsidRPr="00C15621">
        <w:rPr>
          <w:b/>
          <w:sz w:val="24"/>
          <w:szCs w:val="24"/>
        </w:rPr>
        <w:t>º  n.</w:t>
      </w:r>
      <w:proofErr w:type="gramEnd"/>
      <w:r w:rsidRPr="00C15621">
        <w:rPr>
          <w:b/>
          <w:sz w:val="24"/>
          <w:szCs w:val="24"/>
        </w:rPr>
        <w:t>º 5</w:t>
      </w:r>
      <w:r>
        <w:rPr>
          <w:sz w:val="24"/>
          <w:szCs w:val="24"/>
        </w:rPr>
        <w:t xml:space="preserve"> -   </w:t>
      </w:r>
      <w:r w:rsidRPr="00C15621">
        <w:rPr>
          <w:sz w:val="24"/>
          <w:szCs w:val="24"/>
        </w:rPr>
        <w:t>Dentro de uma política de “harmonização” de taxas, a taxa</w:t>
      </w:r>
      <w:r>
        <w:rPr>
          <w:sz w:val="24"/>
          <w:szCs w:val="24"/>
        </w:rPr>
        <w:t xml:space="preserve"> </w:t>
      </w:r>
      <w:r w:rsidRPr="00C15621">
        <w:rPr>
          <w:sz w:val="24"/>
          <w:szCs w:val="24"/>
        </w:rPr>
        <w:t xml:space="preserve">prevista neste </w:t>
      </w:r>
      <w:r>
        <w:rPr>
          <w:sz w:val="24"/>
          <w:szCs w:val="24"/>
        </w:rPr>
        <w:t>número</w:t>
      </w:r>
      <w:r w:rsidRPr="00C15621">
        <w:rPr>
          <w:sz w:val="24"/>
          <w:szCs w:val="24"/>
        </w:rPr>
        <w:t xml:space="preserve"> foi elevada de 20% para 21,5%</w:t>
      </w:r>
      <w:r>
        <w:rPr>
          <w:sz w:val="24"/>
          <w:szCs w:val="24"/>
        </w:rPr>
        <w:t xml:space="preserve"> - R</w:t>
      </w:r>
      <w:r>
        <w:t>endimentos de capitais, tal como são definidos no artigo 5.º e mencionados no n.º 1 do artigo 71.º, devidos por entidades não residentes, quando não sujeitos a retenção na fonte, nos termos do n.º 2 do mesmo artigo.</w:t>
      </w:r>
    </w:p>
    <w:p w:rsidR="008E227C" w:rsidRDefault="008E227C" w:rsidP="000C3B07">
      <w:pPr>
        <w:rPr>
          <w:sz w:val="28"/>
          <w:szCs w:val="28"/>
          <w:u w:val="single"/>
        </w:rPr>
      </w:pPr>
    </w:p>
    <w:p w:rsidR="000C3B07" w:rsidRDefault="000C3B07" w:rsidP="000C3B07">
      <w:pPr>
        <w:rPr>
          <w:sz w:val="28"/>
          <w:szCs w:val="28"/>
          <w:u w:val="single"/>
        </w:rPr>
      </w:pPr>
      <w:r w:rsidRPr="00A26E98">
        <w:rPr>
          <w:sz w:val="28"/>
          <w:szCs w:val="28"/>
          <w:u w:val="single"/>
        </w:rPr>
        <w:t>Alterações em sede de IR</w:t>
      </w:r>
      <w:r>
        <w:rPr>
          <w:sz w:val="28"/>
          <w:szCs w:val="28"/>
          <w:u w:val="single"/>
        </w:rPr>
        <w:t>C</w:t>
      </w:r>
    </w:p>
    <w:p w:rsidR="000C3B07" w:rsidRDefault="000C3B07" w:rsidP="000C3B07">
      <w:pPr>
        <w:rPr>
          <w:b/>
          <w:sz w:val="24"/>
          <w:szCs w:val="24"/>
        </w:rPr>
      </w:pPr>
      <w:proofErr w:type="spellStart"/>
      <w:r w:rsidRPr="007935EB">
        <w:rPr>
          <w:b/>
          <w:sz w:val="24"/>
          <w:szCs w:val="24"/>
        </w:rPr>
        <w:t>Art.º</w:t>
      </w:r>
      <w:proofErr w:type="spellEnd"/>
      <w:r w:rsidRPr="007935EB">
        <w:rPr>
          <w:b/>
          <w:sz w:val="24"/>
          <w:szCs w:val="24"/>
        </w:rPr>
        <w:t xml:space="preserve"> </w:t>
      </w:r>
      <w:r w:rsidR="00FC12F1">
        <w:rPr>
          <w:b/>
          <w:sz w:val="24"/>
          <w:szCs w:val="24"/>
        </w:rPr>
        <w:t>1</w:t>
      </w:r>
      <w:r w:rsidRPr="007935EB">
        <w:rPr>
          <w:b/>
          <w:sz w:val="24"/>
          <w:szCs w:val="24"/>
        </w:rPr>
        <w:t>4.º</w:t>
      </w:r>
      <w:r w:rsidR="00FC12F1">
        <w:rPr>
          <w:b/>
          <w:sz w:val="24"/>
          <w:szCs w:val="24"/>
        </w:rPr>
        <w:t xml:space="preserve"> n.º 3 </w:t>
      </w:r>
      <w:r w:rsidR="00EA71E6">
        <w:rPr>
          <w:b/>
          <w:sz w:val="24"/>
          <w:szCs w:val="24"/>
        </w:rPr>
        <w:t xml:space="preserve">e n.º 6 </w:t>
      </w:r>
      <w:r w:rsidR="00FC12F1">
        <w:rPr>
          <w:b/>
          <w:sz w:val="24"/>
          <w:szCs w:val="24"/>
        </w:rPr>
        <w:t xml:space="preserve">– </w:t>
      </w:r>
      <w:r w:rsidR="00EA71E6" w:rsidRPr="00EA71E6">
        <w:rPr>
          <w:sz w:val="24"/>
          <w:szCs w:val="24"/>
        </w:rPr>
        <w:t xml:space="preserve">Para beneficiar da isenção dos lucros </w:t>
      </w:r>
      <w:r w:rsidR="00EA71E6">
        <w:rPr>
          <w:sz w:val="24"/>
          <w:szCs w:val="24"/>
        </w:rPr>
        <w:t>as entidades tem de ter uma</w:t>
      </w:r>
      <w:r w:rsidR="00EA71E6" w:rsidRPr="00EA71E6">
        <w:rPr>
          <w:sz w:val="24"/>
          <w:szCs w:val="24"/>
        </w:rPr>
        <w:t xml:space="preserve"> percentagem de </w:t>
      </w:r>
      <w:r w:rsidR="00EA71E6">
        <w:rPr>
          <w:sz w:val="24"/>
          <w:szCs w:val="24"/>
        </w:rPr>
        <w:t xml:space="preserve">participação de </w:t>
      </w:r>
      <w:r w:rsidR="00EA71E6" w:rsidRPr="00EA71E6">
        <w:rPr>
          <w:sz w:val="24"/>
          <w:szCs w:val="24"/>
        </w:rPr>
        <w:t>10%, r</w:t>
      </w:r>
      <w:r w:rsidR="00FC12F1" w:rsidRPr="00EA71E6">
        <w:rPr>
          <w:sz w:val="24"/>
          <w:szCs w:val="24"/>
        </w:rPr>
        <w:t>etira</w:t>
      </w:r>
      <w:r w:rsidR="00EA71E6" w:rsidRPr="00EA71E6">
        <w:rPr>
          <w:sz w:val="24"/>
          <w:szCs w:val="24"/>
        </w:rPr>
        <w:t>ndo</w:t>
      </w:r>
      <w:r w:rsidR="00FC12F1" w:rsidRPr="00EA71E6">
        <w:rPr>
          <w:sz w:val="24"/>
          <w:szCs w:val="24"/>
        </w:rPr>
        <w:t xml:space="preserve"> a condição</w:t>
      </w:r>
      <w:r w:rsidR="00FC12F1" w:rsidRPr="00EA71E6">
        <w:rPr>
          <w:b/>
          <w:sz w:val="24"/>
          <w:szCs w:val="24"/>
        </w:rPr>
        <w:t xml:space="preserve"> </w:t>
      </w:r>
      <w:r w:rsidR="00EA71E6">
        <w:rPr>
          <w:b/>
          <w:sz w:val="24"/>
          <w:szCs w:val="24"/>
        </w:rPr>
        <w:t>“ou</w:t>
      </w:r>
      <w:r w:rsidR="00FC12F1" w:rsidRPr="00EA71E6">
        <w:rPr>
          <w:b/>
          <w:sz w:val="24"/>
          <w:szCs w:val="24"/>
        </w:rPr>
        <w:t xml:space="preserve"> valor de aquisição de 20.000.000€</w:t>
      </w:r>
      <w:r w:rsidR="00EA71E6">
        <w:rPr>
          <w:b/>
          <w:sz w:val="24"/>
          <w:szCs w:val="24"/>
        </w:rPr>
        <w:t>”</w:t>
      </w:r>
    </w:p>
    <w:p w:rsidR="00EA71E6" w:rsidRDefault="00EA71E6" w:rsidP="000C3B07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Art.º</w:t>
      </w:r>
      <w:proofErr w:type="spellEnd"/>
      <w:r>
        <w:rPr>
          <w:b/>
          <w:sz w:val="24"/>
          <w:szCs w:val="24"/>
        </w:rPr>
        <w:t xml:space="preserve"> 36.º n.º 1 b) </w:t>
      </w:r>
      <w:r w:rsidR="0077728F">
        <w:rPr>
          <w:b/>
          <w:sz w:val="24"/>
          <w:szCs w:val="24"/>
        </w:rPr>
        <w:t xml:space="preserve">– </w:t>
      </w:r>
      <w:r w:rsidRPr="00EA71E6">
        <w:rPr>
          <w:sz w:val="24"/>
          <w:szCs w:val="24"/>
        </w:rPr>
        <w:t xml:space="preserve">Os créditos tenham sido reclamados judicialmente ou em tribunal </w:t>
      </w:r>
      <w:proofErr w:type="gramStart"/>
      <w:r w:rsidRPr="00EA71E6">
        <w:rPr>
          <w:sz w:val="24"/>
          <w:szCs w:val="24"/>
        </w:rPr>
        <w:t>arbitral</w:t>
      </w:r>
      <w:r w:rsidR="0077728F">
        <w:rPr>
          <w:sz w:val="24"/>
          <w:szCs w:val="24"/>
        </w:rPr>
        <w:t xml:space="preserve">. </w:t>
      </w:r>
      <w:r w:rsidR="0077728F" w:rsidRPr="0077728F">
        <w:rPr>
          <w:b/>
          <w:sz w:val="24"/>
          <w:szCs w:val="24"/>
        </w:rPr>
        <w:t xml:space="preserve"> </w:t>
      </w:r>
      <w:proofErr w:type="gramEnd"/>
      <w:r w:rsidR="0077728F" w:rsidRPr="0077728F">
        <w:rPr>
          <w:b/>
          <w:sz w:val="24"/>
          <w:szCs w:val="24"/>
        </w:rPr>
        <w:t>Acrescenta o tribunal arbitral</w:t>
      </w:r>
    </w:p>
    <w:p w:rsidR="0077728F" w:rsidRPr="0077728F" w:rsidRDefault="0077728F" w:rsidP="0077728F">
      <w:pPr>
        <w:spacing w:line="195" w:lineRule="atLeast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41.º </w:t>
      </w:r>
      <w:r w:rsidRPr="0077728F">
        <w:rPr>
          <w:b/>
          <w:sz w:val="24"/>
          <w:szCs w:val="24"/>
        </w:rPr>
        <w:t>- (Reformulado)</w:t>
      </w:r>
      <w:r>
        <w:rPr>
          <w:sz w:val="24"/>
          <w:szCs w:val="24"/>
        </w:rPr>
        <w:t xml:space="preserve"> 1. </w:t>
      </w:r>
      <w:r w:rsidRPr="0077728F">
        <w:rPr>
          <w:sz w:val="24"/>
          <w:szCs w:val="24"/>
        </w:rPr>
        <w:t xml:space="preserve">Os créditos incobráveis podem ser directamente considerados gastos ou perdas do período de tributação desde que: </w:t>
      </w:r>
    </w:p>
    <w:p w:rsidR="0077728F" w:rsidRPr="0077728F" w:rsidRDefault="0077728F" w:rsidP="0077728F">
      <w:pPr>
        <w:spacing w:after="0" w:line="195" w:lineRule="atLeast"/>
        <w:jc w:val="both"/>
        <w:rPr>
          <w:b/>
          <w:sz w:val="24"/>
          <w:szCs w:val="24"/>
        </w:rPr>
      </w:pPr>
      <w:r w:rsidRPr="0077728F">
        <w:rPr>
          <w:sz w:val="24"/>
          <w:szCs w:val="24"/>
        </w:rPr>
        <w:t xml:space="preserve">a) Tal resulte de processo de insolvência e de recuperação de empresas, de processo de execução, de procedimento extrajudicial de conciliação para viabilização de empresas em situação de insolvência ou em situação económica difícil mediado pelo IAPMEI - Instituto de Apoio às Pequenas e Médias Empresas e ao Investimento, de </w:t>
      </w:r>
      <w:r w:rsidRPr="0077728F">
        <w:rPr>
          <w:b/>
          <w:sz w:val="24"/>
          <w:szCs w:val="24"/>
        </w:rPr>
        <w:t xml:space="preserve">decisão de tribunal arbitral no âmbito de litígios emergentes da prestação de serviços públicos essenciais ou de créditos que se encontrem prescritos de acordo com o respectivo regime jurídico da prestação de serviços públicos essenciais e, neste caso, o seu valor não ultrapasse o montante de (euro) 750; e </w:t>
      </w:r>
    </w:p>
    <w:p w:rsidR="0077728F" w:rsidRPr="0077728F" w:rsidRDefault="0077728F" w:rsidP="0077728F">
      <w:pPr>
        <w:spacing w:after="0" w:line="195" w:lineRule="atLeast"/>
        <w:jc w:val="both"/>
        <w:rPr>
          <w:sz w:val="24"/>
          <w:szCs w:val="24"/>
        </w:rPr>
      </w:pPr>
      <w:r w:rsidRPr="0077728F">
        <w:rPr>
          <w:sz w:val="24"/>
          <w:szCs w:val="24"/>
        </w:rPr>
        <w:t xml:space="preserve">b) Não tenha sido admitida perda por imparidade ou, sendo-o, esta se mostre insuficiente. </w:t>
      </w:r>
    </w:p>
    <w:p w:rsidR="0077728F" w:rsidRPr="0077728F" w:rsidRDefault="0077728F" w:rsidP="0077728F">
      <w:pPr>
        <w:spacing w:after="0" w:line="195" w:lineRule="atLeast"/>
        <w:jc w:val="both"/>
        <w:rPr>
          <w:b/>
          <w:sz w:val="24"/>
          <w:szCs w:val="24"/>
        </w:rPr>
      </w:pPr>
      <w:r w:rsidRPr="0077728F">
        <w:rPr>
          <w:sz w:val="24"/>
          <w:szCs w:val="24"/>
        </w:rPr>
        <w:t xml:space="preserve">2 - Sem prejuízo da manutenção da obrigação para efeitos civis, a dedutibilidade dos créditos considerados incobráveis nos termos do número anterior ou ao abrigo do disposto no artigo 36.º </w:t>
      </w:r>
      <w:r w:rsidRPr="0077728F">
        <w:rPr>
          <w:b/>
          <w:sz w:val="24"/>
          <w:szCs w:val="24"/>
        </w:rPr>
        <w:t xml:space="preserve">fica ainda dependente da existência de prova da comunicação ao devedor do reconhecimento do gasto para efeitos fiscais, o qual deve reconhecer aquele montante como proveito para efeitos de apuramento do lucro </w:t>
      </w:r>
      <w:proofErr w:type="gramStart"/>
      <w:r w:rsidRPr="0077728F">
        <w:rPr>
          <w:b/>
          <w:sz w:val="24"/>
          <w:szCs w:val="24"/>
        </w:rPr>
        <w:t>tributável. </w:t>
      </w:r>
      <w:proofErr w:type="gramEnd"/>
    </w:p>
    <w:p w:rsidR="0077728F" w:rsidRDefault="0077728F" w:rsidP="000C3B07">
      <w:pPr>
        <w:rPr>
          <w:sz w:val="24"/>
          <w:szCs w:val="24"/>
        </w:rPr>
      </w:pPr>
    </w:p>
    <w:p w:rsidR="00F71DFE" w:rsidRDefault="00F71DFE" w:rsidP="000C3B07">
      <w:pPr>
        <w:rPr>
          <w:sz w:val="24"/>
          <w:szCs w:val="24"/>
        </w:rPr>
      </w:pPr>
      <w:proofErr w:type="spellStart"/>
      <w:r w:rsidRPr="00F71DFE">
        <w:rPr>
          <w:b/>
          <w:sz w:val="24"/>
          <w:szCs w:val="24"/>
        </w:rPr>
        <w:t>Art.º</w:t>
      </w:r>
      <w:proofErr w:type="spellEnd"/>
      <w:r w:rsidRPr="00F71DFE">
        <w:rPr>
          <w:b/>
          <w:sz w:val="24"/>
          <w:szCs w:val="24"/>
        </w:rPr>
        <w:t xml:space="preserve"> 45.º n.º 1 </w:t>
      </w:r>
      <w:proofErr w:type="gramStart"/>
      <w:r w:rsidRPr="00F71DFE">
        <w:rPr>
          <w:b/>
          <w:sz w:val="24"/>
          <w:szCs w:val="24"/>
        </w:rPr>
        <w:t>o)</w:t>
      </w:r>
      <w:r>
        <w:rPr>
          <w:sz w:val="24"/>
          <w:szCs w:val="24"/>
        </w:rPr>
        <w:t xml:space="preserve">  -</w:t>
      </w:r>
      <w:proofErr w:type="gramEnd"/>
      <w:r>
        <w:rPr>
          <w:sz w:val="24"/>
          <w:szCs w:val="24"/>
        </w:rPr>
        <w:t xml:space="preserve"> A contribuição sobre o sector bancário </w:t>
      </w:r>
    </w:p>
    <w:p w:rsidR="00F71DFE" w:rsidRDefault="00F71DFE" w:rsidP="00F71DFE">
      <w:pPr>
        <w:spacing w:line="195" w:lineRule="atLeast"/>
        <w:jc w:val="both"/>
        <w:rPr>
          <w:sz w:val="24"/>
          <w:szCs w:val="24"/>
        </w:rPr>
      </w:pPr>
      <w:proofErr w:type="gramStart"/>
      <w:r w:rsidRPr="00F71DFE">
        <w:rPr>
          <w:b/>
          <w:sz w:val="24"/>
          <w:szCs w:val="24"/>
        </w:rPr>
        <w:t>n.º</w:t>
      </w:r>
      <w:proofErr w:type="gramEnd"/>
      <w:r w:rsidRPr="00F71DFE">
        <w:rPr>
          <w:b/>
          <w:sz w:val="24"/>
          <w:szCs w:val="24"/>
        </w:rPr>
        <w:t xml:space="preserve"> 4</w:t>
      </w:r>
      <w:r>
        <w:rPr>
          <w:sz w:val="24"/>
          <w:szCs w:val="24"/>
        </w:rPr>
        <w:t xml:space="preserve"> -</w:t>
      </w:r>
      <w:r w:rsidRPr="00F71DFE">
        <w:rPr>
          <w:color w:val="000000"/>
        </w:rPr>
        <w:t xml:space="preserve"> </w:t>
      </w:r>
      <w:r w:rsidRPr="00F71DFE">
        <w:rPr>
          <w:sz w:val="24"/>
          <w:szCs w:val="24"/>
        </w:rPr>
        <w:t xml:space="preserve">Sem prejuízo do disposto no número anterior, não concorrem para a formação do lucro tributável as </w:t>
      </w:r>
      <w:proofErr w:type="spellStart"/>
      <w:r w:rsidRPr="00F71DFE">
        <w:rPr>
          <w:sz w:val="24"/>
          <w:szCs w:val="24"/>
        </w:rPr>
        <w:t>menos-valias</w:t>
      </w:r>
      <w:proofErr w:type="spellEnd"/>
      <w:r w:rsidRPr="00F71DFE">
        <w:rPr>
          <w:sz w:val="24"/>
          <w:szCs w:val="24"/>
        </w:rPr>
        <w:t xml:space="preserve"> e outras perdas relativas a partes de capital, na parte do valor que corresponda aos lucros distribuídos que tenham beneficiado da dedução prevista no artigo 51.º nos últimos quatro anos. </w:t>
      </w:r>
    </w:p>
    <w:p w:rsidR="00F71DFE" w:rsidRDefault="00F71DFE" w:rsidP="00F71DFE">
      <w:pPr>
        <w:rPr>
          <w:b/>
          <w:sz w:val="24"/>
          <w:szCs w:val="24"/>
        </w:rPr>
      </w:pPr>
      <w:proofErr w:type="spellStart"/>
      <w:r w:rsidRPr="00F71DFE">
        <w:rPr>
          <w:b/>
          <w:sz w:val="24"/>
          <w:szCs w:val="24"/>
        </w:rPr>
        <w:t>Art.º</w:t>
      </w:r>
      <w:proofErr w:type="spellEnd"/>
      <w:r w:rsidRPr="00F71DFE">
        <w:rPr>
          <w:b/>
          <w:sz w:val="24"/>
          <w:szCs w:val="24"/>
        </w:rPr>
        <w:t xml:space="preserve"> 48.º n.º 4 b)</w:t>
      </w:r>
      <w:r>
        <w:rPr>
          <w:sz w:val="24"/>
          <w:szCs w:val="24"/>
        </w:rPr>
        <w:t xml:space="preserve"> – Reinvestimento das Mais-Valias de partes de capital - Retira a condição </w:t>
      </w:r>
      <w:r>
        <w:rPr>
          <w:b/>
          <w:sz w:val="24"/>
          <w:szCs w:val="24"/>
        </w:rPr>
        <w:t>“ou</w:t>
      </w:r>
      <w:r w:rsidRPr="00EA71E6">
        <w:rPr>
          <w:b/>
          <w:sz w:val="24"/>
          <w:szCs w:val="24"/>
        </w:rPr>
        <w:t xml:space="preserve"> valor de aquisição de 20.000.000€</w:t>
      </w:r>
      <w:r>
        <w:rPr>
          <w:b/>
          <w:sz w:val="24"/>
          <w:szCs w:val="24"/>
        </w:rPr>
        <w:t>”</w:t>
      </w:r>
    </w:p>
    <w:p w:rsidR="001C6F2F" w:rsidRDefault="001C6F2F" w:rsidP="001C6F2F">
      <w:pPr>
        <w:rPr>
          <w:b/>
          <w:sz w:val="24"/>
          <w:szCs w:val="24"/>
        </w:rPr>
      </w:pPr>
      <w:proofErr w:type="spellStart"/>
      <w:r w:rsidRPr="001C6F2F">
        <w:rPr>
          <w:b/>
          <w:sz w:val="24"/>
          <w:szCs w:val="24"/>
        </w:rPr>
        <w:t>Art.º</w:t>
      </w:r>
      <w:proofErr w:type="spellEnd"/>
      <w:r w:rsidRPr="001C6F2F">
        <w:rPr>
          <w:b/>
          <w:sz w:val="24"/>
          <w:szCs w:val="24"/>
        </w:rPr>
        <w:t xml:space="preserve"> 51.</w:t>
      </w:r>
      <w:proofErr w:type="gramStart"/>
      <w:r w:rsidRPr="001C6F2F">
        <w:rPr>
          <w:b/>
          <w:sz w:val="24"/>
          <w:szCs w:val="24"/>
        </w:rPr>
        <w:t>º  n.</w:t>
      </w:r>
      <w:proofErr w:type="gramEnd"/>
      <w:r w:rsidRPr="001C6F2F">
        <w:rPr>
          <w:b/>
          <w:sz w:val="24"/>
          <w:szCs w:val="24"/>
        </w:rPr>
        <w:t xml:space="preserve">º 1 c) – </w:t>
      </w:r>
      <w:r w:rsidRPr="001C6F2F">
        <w:rPr>
          <w:sz w:val="24"/>
          <w:szCs w:val="24"/>
        </w:rPr>
        <w:t>Eliminação da dupla tributação</w:t>
      </w:r>
      <w:r>
        <w:rPr>
          <w:sz w:val="24"/>
          <w:szCs w:val="24"/>
        </w:rPr>
        <w:t xml:space="preserve"> - Retira a condição </w:t>
      </w:r>
      <w:r>
        <w:rPr>
          <w:b/>
          <w:sz w:val="24"/>
          <w:szCs w:val="24"/>
        </w:rPr>
        <w:t>“ou</w:t>
      </w:r>
      <w:r w:rsidRPr="00EA71E6">
        <w:rPr>
          <w:b/>
          <w:sz w:val="24"/>
          <w:szCs w:val="24"/>
        </w:rPr>
        <w:t xml:space="preserve"> valor de aquisição de 20.000.000€</w:t>
      </w:r>
      <w:r>
        <w:rPr>
          <w:b/>
          <w:sz w:val="24"/>
          <w:szCs w:val="24"/>
        </w:rPr>
        <w:t>”</w:t>
      </w:r>
    </w:p>
    <w:p w:rsidR="001C6F2F" w:rsidRPr="006B29B4" w:rsidRDefault="001C6F2F" w:rsidP="00F71DFE">
      <w:pPr>
        <w:rPr>
          <w:b/>
          <w:sz w:val="24"/>
          <w:szCs w:val="24"/>
        </w:rPr>
      </w:pPr>
      <w:proofErr w:type="gramStart"/>
      <w:r w:rsidRPr="001C6F2F">
        <w:rPr>
          <w:b/>
          <w:sz w:val="24"/>
          <w:szCs w:val="24"/>
        </w:rPr>
        <w:t>n.º</w:t>
      </w:r>
      <w:proofErr w:type="gramEnd"/>
      <w:r w:rsidRPr="001C6F2F">
        <w:rPr>
          <w:b/>
          <w:sz w:val="24"/>
          <w:szCs w:val="24"/>
        </w:rPr>
        <w:t xml:space="preserve"> 8 - Revogado </w:t>
      </w:r>
      <w:r>
        <w:rPr>
          <w:b/>
          <w:sz w:val="24"/>
          <w:szCs w:val="24"/>
        </w:rPr>
        <w:t xml:space="preserve">– </w:t>
      </w:r>
      <w:r w:rsidRPr="001C6F2F">
        <w:rPr>
          <w:sz w:val="24"/>
          <w:szCs w:val="24"/>
        </w:rPr>
        <w:t>Deixa de se verificar a dedução em apenas 50%</w:t>
      </w:r>
      <w:r w:rsidR="006B29B4">
        <w:rPr>
          <w:sz w:val="24"/>
          <w:szCs w:val="24"/>
        </w:rPr>
        <w:t xml:space="preserve"> </w:t>
      </w:r>
      <w:r w:rsidR="006B29B4" w:rsidRPr="006B29B4">
        <w:rPr>
          <w:b/>
          <w:sz w:val="24"/>
          <w:szCs w:val="24"/>
        </w:rPr>
        <w:t>em 2011</w:t>
      </w:r>
    </w:p>
    <w:p w:rsidR="001C6F2F" w:rsidRDefault="001C6F2F" w:rsidP="00F71DFE">
      <w:pPr>
        <w:rPr>
          <w:sz w:val="24"/>
          <w:szCs w:val="24"/>
        </w:rPr>
      </w:pPr>
      <w:proofErr w:type="gramStart"/>
      <w:r w:rsidRPr="001C6F2F">
        <w:rPr>
          <w:b/>
          <w:sz w:val="24"/>
          <w:szCs w:val="24"/>
        </w:rPr>
        <w:t>n.º</w:t>
      </w:r>
      <w:proofErr w:type="gramEnd"/>
      <w:r w:rsidRPr="001C6F2F">
        <w:rPr>
          <w:b/>
          <w:sz w:val="24"/>
          <w:szCs w:val="24"/>
        </w:rPr>
        <w:t xml:space="preserve"> 10 </w:t>
      </w:r>
      <w:r w:rsidR="00EC03F6">
        <w:rPr>
          <w:b/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C03F6">
        <w:rPr>
          <w:sz w:val="24"/>
          <w:szCs w:val="24"/>
        </w:rPr>
        <w:t>“</w:t>
      </w:r>
      <w:r w:rsidR="00EC03F6" w:rsidRPr="001C6F2F">
        <w:rPr>
          <w:sz w:val="24"/>
          <w:szCs w:val="24"/>
        </w:rPr>
        <w:t>Deixa de se verificar a dedução em apenas 50%</w:t>
      </w:r>
      <w:r w:rsidR="00EC03F6">
        <w:rPr>
          <w:sz w:val="24"/>
          <w:szCs w:val="24"/>
        </w:rPr>
        <w:t xml:space="preserve">”  - </w:t>
      </w:r>
      <w:r w:rsidRPr="001C6F2F">
        <w:rPr>
          <w:sz w:val="24"/>
          <w:szCs w:val="24"/>
        </w:rPr>
        <w:t>A dedução a que se refere o n.º 1 só é aplicável quando os rendimentos provenham de lucros que tenham sido sujeitos a tributação efectiva.</w:t>
      </w:r>
    </w:p>
    <w:p w:rsidR="00EC03F6" w:rsidRDefault="00EC03F6" w:rsidP="00EC03F6">
      <w:pPr>
        <w:rPr>
          <w:b/>
          <w:sz w:val="24"/>
          <w:szCs w:val="24"/>
        </w:rPr>
      </w:pPr>
      <w:proofErr w:type="spellStart"/>
      <w:r w:rsidRPr="001C6F2F">
        <w:rPr>
          <w:b/>
          <w:sz w:val="24"/>
          <w:szCs w:val="24"/>
        </w:rPr>
        <w:t>Art.º</w:t>
      </w:r>
      <w:proofErr w:type="spellEnd"/>
      <w:r w:rsidRPr="001C6F2F">
        <w:rPr>
          <w:b/>
          <w:sz w:val="24"/>
          <w:szCs w:val="24"/>
        </w:rPr>
        <w:t xml:space="preserve"> 5</w:t>
      </w:r>
      <w:r>
        <w:rPr>
          <w:b/>
          <w:sz w:val="24"/>
          <w:szCs w:val="24"/>
        </w:rPr>
        <w:t>2 (A</w:t>
      </w:r>
      <w:r w:rsidR="000F527F">
        <w:rPr>
          <w:b/>
          <w:sz w:val="24"/>
          <w:szCs w:val="24"/>
        </w:rPr>
        <w:t>lterada apenas a redacção d</w:t>
      </w:r>
      <w:r>
        <w:rPr>
          <w:b/>
          <w:sz w:val="24"/>
          <w:szCs w:val="24"/>
        </w:rPr>
        <w:t>o n.º 10</w:t>
      </w:r>
      <w:r w:rsidR="000F527F">
        <w:rPr>
          <w:b/>
          <w:sz w:val="24"/>
          <w:szCs w:val="24"/>
        </w:rPr>
        <w:t>. A</w:t>
      </w:r>
      <w:r>
        <w:rPr>
          <w:b/>
          <w:sz w:val="24"/>
          <w:szCs w:val="24"/>
        </w:rPr>
        <w:t xml:space="preserve">ditados os </w:t>
      </w:r>
      <w:proofErr w:type="spellStart"/>
      <w:r>
        <w:rPr>
          <w:b/>
          <w:sz w:val="24"/>
          <w:szCs w:val="24"/>
        </w:rPr>
        <w:t>n.ºs</w:t>
      </w:r>
      <w:proofErr w:type="spellEnd"/>
      <w:r>
        <w:rPr>
          <w:b/>
          <w:sz w:val="24"/>
          <w:szCs w:val="24"/>
        </w:rPr>
        <w:t xml:space="preserve"> 11 e 12)</w:t>
      </w:r>
    </w:p>
    <w:p w:rsidR="00EC03F6" w:rsidRDefault="00EC03F6" w:rsidP="00EC03F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n.º</w:t>
      </w:r>
      <w:proofErr w:type="gramEnd"/>
      <w:r>
        <w:rPr>
          <w:sz w:val="24"/>
          <w:szCs w:val="24"/>
        </w:rPr>
        <w:t xml:space="preserve"> 10 - </w:t>
      </w:r>
      <w:r w:rsidRPr="00EC03F6">
        <w:rPr>
          <w:sz w:val="24"/>
          <w:szCs w:val="24"/>
        </w:rPr>
        <w:t xml:space="preserve">Quando as alterações previstas no n.º 8 sejam consequência da realização de uma operação de fusão, cisão ou entrada de activos à qual se aplique o regime previsto no artigo 74.º, o requerimento referido no número anterior pode ser </w:t>
      </w:r>
      <w:r w:rsidRPr="00EC03F6">
        <w:rPr>
          <w:sz w:val="24"/>
          <w:szCs w:val="24"/>
        </w:rPr>
        <w:lastRenderedPageBreak/>
        <w:t xml:space="preserve">apresentado até ao fim do mês seguinte ao do pedido de registo da operação na conservatória do registo comercial. </w:t>
      </w:r>
    </w:p>
    <w:p w:rsidR="00EC03F6" w:rsidRDefault="00EC03F6" w:rsidP="00EC03F6">
      <w:pPr>
        <w:spacing w:after="0" w:line="195" w:lineRule="atLeast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n.º</w:t>
      </w:r>
      <w:proofErr w:type="gramEnd"/>
      <w:r>
        <w:rPr>
          <w:sz w:val="24"/>
          <w:szCs w:val="24"/>
        </w:rPr>
        <w:t xml:space="preserve"> </w:t>
      </w:r>
      <w:r w:rsidRPr="00EC03F6">
        <w:rPr>
          <w:sz w:val="24"/>
          <w:szCs w:val="24"/>
        </w:rPr>
        <w:t xml:space="preserve">11 - No caso de sociedades comerciais que deduzam prejuízos fiscais em dois períodos de tributação consecutivos, </w:t>
      </w:r>
      <w:r w:rsidRPr="00EC03F6">
        <w:rPr>
          <w:b/>
          <w:sz w:val="24"/>
          <w:szCs w:val="24"/>
        </w:rPr>
        <w:t>a dedução a que se refere o n.º 1 depende, no terceiro ano, da certificação legal das contas por revisor oficial de contas</w:t>
      </w:r>
      <w:r w:rsidRPr="00EC03F6">
        <w:rPr>
          <w:sz w:val="24"/>
          <w:szCs w:val="24"/>
        </w:rPr>
        <w:t xml:space="preserve"> nos termos e condições a definir em portaria do Ministro das Finanças. </w:t>
      </w:r>
    </w:p>
    <w:p w:rsidR="00EC03F6" w:rsidRPr="00EC03F6" w:rsidRDefault="00EC03F6" w:rsidP="00EC03F6">
      <w:pPr>
        <w:spacing w:after="0" w:line="195" w:lineRule="atLeast"/>
        <w:jc w:val="both"/>
        <w:rPr>
          <w:sz w:val="24"/>
          <w:szCs w:val="24"/>
        </w:rPr>
      </w:pPr>
    </w:p>
    <w:p w:rsidR="00EC03F6" w:rsidRDefault="00EC03F6" w:rsidP="00EC03F6">
      <w:pPr>
        <w:spacing w:after="240" w:line="195" w:lineRule="atLeast"/>
        <w:jc w:val="both"/>
        <w:rPr>
          <w:rFonts w:ascii="Verdana" w:eastAsia="Times New Roman" w:hAnsi="Verdana" w:cs="Arial"/>
          <w:color w:val="000000"/>
          <w:sz w:val="16"/>
          <w:szCs w:val="16"/>
          <w:lang w:eastAsia="pt-PT"/>
        </w:rPr>
      </w:pPr>
      <w:proofErr w:type="gramStart"/>
      <w:r>
        <w:rPr>
          <w:sz w:val="24"/>
          <w:szCs w:val="24"/>
        </w:rPr>
        <w:t>n.º</w:t>
      </w:r>
      <w:proofErr w:type="gramEnd"/>
      <w:r>
        <w:rPr>
          <w:sz w:val="24"/>
          <w:szCs w:val="24"/>
        </w:rPr>
        <w:t xml:space="preserve"> </w:t>
      </w:r>
      <w:r w:rsidRPr="00EC03F6">
        <w:rPr>
          <w:sz w:val="24"/>
          <w:szCs w:val="24"/>
        </w:rPr>
        <w:t>12 - Sempre que estejam em causa prejuízos fiscais relativos ao período imediatamente anterior ao da ocorrência de alguma das alterações previstas no n.º 8 e esta ocorra antes do termo do prazo de entrega da respectiva declaração de rendimentos, o requerimento referido no n.º 9 pode ser apresentado no prazo de 15 dias contados do termo do prazo de entrega dessa declaração ou da data da respectiva entrega, se anterior</w:t>
      </w:r>
      <w:r w:rsidRPr="00EC03F6">
        <w:rPr>
          <w:rFonts w:ascii="Verdana" w:eastAsia="Times New Roman" w:hAnsi="Verdana" w:cs="Arial"/>
          <w:color w:val="000000"/>
          <w:sz w:val="16"/>
          <w:szCs w:val="16"/>
          <w:lang w:eastAsia="pt-PT"/>
        </w:rPr>
        <w:t xml:space="preserve">. </w:t>
      </w:r>
      <w:r>
        <w:rPr>
          <w:rFonts w:ascii="Verdana" w:eastAsia="Times New Roman" w:hAnsi="Verdana" w:cs="Arial"/>
          <w:color w:val="000000"/>
          <w:sz w:val="16"/>
          <w:szCs w:val="16"/>
          <w:lang w:eastAsia="pt-PT"/>
        </w:rPr>
        <w:t>(</w:t>
      </w:r>
      <w:proofErr w:type="spellStart"/>
      <w:r>
        <w:rPr>
          <w:rFonts w:ascii="Verdana" w:eastAsia="Times New Roman" w:hAnsi="Verdana" w:cs="Arial"/>
          <w:color w:val="000000"/>
          <w:sz w:val="16"/>
          <w:szCs w:val="16"/>
          <w:lang w:eastAsia="pt-PT"/>
        </w:rPr>
        <w:t>Caracter</w:t>
      </w:r>
      <w:proofErr w:type="spellEnd"/>
      <w:r>
        <w:rPr>
          <w:rFonts w:ascii="Verdana" w:eastAsia="Times New Roman" w:hAnsi="Verdana" w:cs="Arial"/>
          <w:color w:val="000000"/>
          <w:sz w:val="16"/>
          <w:szCs w:val="16"/>
          <w:lang w:eastAsia="pt-PT"/>
        </w:rPr>
        <w:t xml:space="preserve"> interpretativo)</w:t>
      </w:r>
    </w:p>
    <w:p w:rsidR="000F527F" w:rsidRPr="00267FE6" w:rsidRDefault="000F527F" w:rsidP="00EC03F6">
      <w:pPr>
        <w:spacing w:after="240" w:line="195" w:lineRule="atLeast"/>
        <w:jc w:val="both"/>
        <w:rPr>
          <w:sz w:val="24"/>
          <w:szCs w:val="24"/>
        </w:rPr>
      </w:pPr>
      <w:proofErr w:type="spellStart"/>
      <w:r w:rsidRPr="001C6F2F">
        <w:rPr>
          <w:b/>
          <w:sz w:val="24"/>
          <w:szCs w:val="24"/>
        </w:rPr>
        <w:t>Art.º</w:t>
      </w:r>
      <w:proofErr w:type="spellEnd"/>
      <w:r w:rsidRPr="001C6F2F">
        <w:rPr>
          <w:b/>
          <w:sz w:val="24"/>
          <w:szCs w:val="24"/>
        </w:rPr>
        <w:t xml:space="preserve"> 5</w:t>
      </w:r>
      <w:r>
        <w:rPr>
          <w:b/>
          <w:sz w:val="24"/>
          <w:szCs w:val="24"/>
        </w:rPr>
        <w:t xml:space="preserve">3 n.º </w:t>
      </w:r>
      <w:proofErr w:type="gramStart"/>
      <w:r>
        <w:rPr>
          <w:b/>
          <w:sz w:val="24"/>
          <w:szCs w:val="24"/>
        </w:rPr>
        <w:t>2  -</w:t>
      </w:r>
      <w:proofErr w:type="gramEnd"/>
      <w:r>
        <w:rPr>
          <w:b/>
          <w:sz w:val="24"/>
          <w:szCs w:val="24"/>
        </w:rPr>
        <w:t xml:space="preserve"> </w:t>
      </w:r>
      <w:r w:rsidRPr="00267FE6">
        <w:rPr>
          <w:sz w:val="24"/>
          <w:szCs w:val="24"/>
        </w:rPr>
        <w:t>Reduz para 4 anos a dedução de prejuízos e menos valias no apuramento do rendimento global.</w:t>
      </w:r>
    </w:p>
    <w:p w:rsidR="000F527F" w:rsidRPr="008E227C" w:rsidRDefault="000F527F" w:rsidP="00EC03F6">
      <w:pPr>
        <w:spacing w:after="240" w:line="195" w:lineRule="atLeast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87.º c) – </w:t>
      </w:r>
      <w:r w:rsidRPr="008E227C">
        <w:rPr>
          <w:sz w:val="24"/>
          <w:szCs w:val="24"/>
        </w:rPr>
        <w:t>Aumenta para 21,5% a taxa dos rendimentos de títulos de divida e outros para não residentes.</w:t>
      </w:r>
    </w:p>
    <w:p w:rsidR="000F527F" w:rsidRDefault="005A07CF" w:rsidP="00EC03F6">
      <w:pPr>
        <w:spacing w:after="240" w:line="195" w:lineRule="atLeast"/>
        <w:jc w:val="both"/>
        <w:rPr>
          <w:sz w:val="24"/>
          <w:szCs w:val="24"/>
        </w:rPr>
      </w:pPr>
      <w:r>
        <w:rPr>
          <w:b/>
          <w:sz w:val="24"/>
          <w:szCs w:val="24"/>
        </w:rPr>
        <w:t>h) (aditado)</w:t>
      </w:r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gramStart"/>
      <w:r w:rsidRPr="005A07CF">
        <w:rPr>
          <w:sz w:val="24"/>
          <w:szCs w:val="24"/>
        </w:rPr>
        <w:t>Rendimentos de capitais sempre que sejam pagos ou colocados à disposição em contas abertas em nome de um ou mais titulares</w:t>
      </w:r>
      <w:proofErr w:type="gramEnd"/>
      <w:r w:rsidRPr="005A07CF">
        <w:rPr>
          <w:sz w:val="24"/>
          <w:szCs w:val="24"/>
        </w:rPr>
        <w:t xml:space="preserve"> mas por conta de terceiros não identificados, em que a taxa é de 30 %, excepto quando seja identificado o beneficiário efectivo, termos em que se aplicam as regras gerais.</w:t>
      </w:r>
    </w:p>
    <w:p w:rsidR="005A07CF" w:rsidRPr="008E227C" w:rsidRDefault="005A07CF" w:rsidP="00EC03F6">
      <w:pPr>
        <w:spacing w:after="240" w:line="195" w:lineRule="atLeast"/>
        <w:jc w:val="both"/>
        <w:rPr>
          <w:sz w:val="24"/>
          <w:szCs w:val="24"/>
        </w:rPr>
      </w:pPr>
      <w:proofErr w:type="gramStart"/>
      <w:r w:rsidRPr="005A07CF">
        <w:rPr>
          <w:b/>
          <w:sz w:val="24"/>
          <w:szCs w:val="24"/>
        </w:rPr>
        <w:t>n.º</w:t>
      </w:r>
      <w:proofErr w:type="gramEnd"/>
      <w:r w:rsidRPr="005A07CF">
        <w:rPr>
          <w:b/>
          <w:sz w:val="24"/>
          <w:szCs w:val="24"/>
        </w:rPr>
        <w:t xml:space="preserve"> 5 -</w:t>
      </w:r>
      <w:r>
        <w:rPr>
          <w:sz w:val="24"/>
          <w:szCs w:val="24"/>
        </w:rPr>
        <w:t xml:space="preserve"> </w:t>
      </w:r>
      <w:r w:rsidRPr="008E227C">
        <w:rPr>
          <w:sz w:val="24"/>
          <w:szCs w:val="24"/>
        </w:rPr>
        <w:t>Aumenta para 21,5% a taxa do rendimento global – entidades que não exercem a titulo principal uma actividade</w:t>
      </w:r>
    </w:p>
    <w:p w:rsidR="00DF3BAF" w:rsidRPr="00C51618" w:rsidRDefault="00DF3BAF" w:rsidP="00EC03F6">
      <w:pPr>
        <w:spacing w:after="240" w:line="195" w:lineRule="atLeast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88.º n.º 3 – </w:t>
      </w:r>
      <w:r w:rsidR="00C51618">
        <w:rPr>
          <w:b/>
          <w:sz w:val="24"/>
          <w:szCs w:val="24"/>
        </w:rPr>
        <w:t xml:space="preserve">(Reformulado) </w:t>
      </w:r>
      <w:r w:rsidR="00C51618" w:rsidRPr="00C51618">
        <w:rPr>
          <w:sz w:val="24"/>
          <w:szCs w:val="24"/>
        </w:rPr>
        <w:t xml:space="preserve">A tributação é à taxa de 10% para os encargos com viaturas </w:t>
      </w:r>
      <w:r w:rsidR="00C51618">
        <w:rPr>
          <w:sz w:val="24"/>
          <w:szCs w:val="24"/>
        </w:rPr>
        <w:t>cujo</w:t>
      </w:r>
      <w:r w:rsidR="00C51618" w:rsidRPr="00C51618">
        <w:rPr>
          <w:sz w:val="24"/>
          <w:szCs w:val="24"/>
        </w:rPr>
        <w:t xml:space="preserve"> custo não exceda </w:t>
      </w:r>
      <w:r w:rsidR="00134F6C" w:rsidRPr="00C51618">
        <w:rPr>
          <w:b/>
          <w:sz w:val="24"/>
          <w:szCs w:val="24"/>
        </w:rPr>
        <w:t>30.000€ em 2011</w:t>
      </w:r>
      <w:r w:rsidR="00C51618">
        <w:rPr>
          <w:b/>
          <w:sz w:val="24"/>
          <w:szCs w:val="24"/>
        </w:rPr>
        <w:t xml:space="preserve">, </w:t>
      </w:r>
      <w:r w:rsidR="00C51618" w:rsidRPr="00C51618">
        <w:rPr>
          <w:sz w:val="24"/>
          <w:szCs w:val="24"/>
        </w:rPr>
        <w:t>sem atender à emissão de CO2.</w:t>
      </w:r>
      <w:r w:rsidR="00C51618">
        <w:rPr>
          <w:sz w:val="24"/>
          <w:szCs w:val="24"/>
        </w:rPr>
        <w:t xml:space="preserve"> Mantém a não tributação</w:t>
      </w:r>
      <w:r w:rsidR="006442FD">
        <w:rPr>
          <w:sz w:val="24"/>
          <w:szCs w:val="24"/>
        </w:rPr>
        <w:t xml:space="preserve"> autónoma de despesas com</w:t>
      </w:r>
      <w:r w:rsidR="00C51618">
        <w:rPr>
          <w:sz w:val="24"/>
          <w:szCs w:val="24"/>
        </w:rPr>
        <w:t xml:space="preserve"> veículos eléctricos.</w:t>
      </w:r>
    </w:p>
    <w:p w:rsidR="00DF3BAF" w:rsidRDefault="00DF3BAF" w:rsidP="00EC03F6">
      <w:pPr>
        <w:spacing w:after="240" w:line="195" w:lineRule="atLeast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n.º</w:t>
      </w:r>
      <w:proofErr w:type="gramEnd"/>
      <w:r>
        <w:rPr>
          <w:b/>
          <w:sz w:val="24"/>
          <w:szCs w:val="24"/>
        </w:rPr>
        <w:t xml:space="preserve"> 4 </w:t>
      </w:r>
      <w:r w:rsidR="00134F6C">
        <w:rPr>
          <w:b/>
          <w:sz w:val="24"/>
          <w:szCs w:val="24"/>
        </w:rPr>
        <w:t xml:space="preserve">– </w:t>
      </w:r>
      <w:r w:rsidR="00134F6C" w:rsidRPr="00134F6C">
        <w:rPr>
          <w:sz w:val="24"/>
          <w:szCs w:val="24"/>
        </w:rPr>
        <w:t>Deixa de incluir a condição</w:t>
      </w:r>
      <w:r w:rsidR="00134F6C">
        <w:rPr>
          <w:b/>
          <w:sz w:val="24"/>
          <w:szCs w:val="24"/>
        </w:rPr>
        <w:t xml:space="preserve"> “ter prejuízos nos dois períodos anteriores”</w:t>
      </w:r>
    </w:p>
    <w:p w:rsidR="000330F0" w:rsidRDefault="00C51618" w:rsidP="00EC03F6">
      <w:pPr>
        <w:spacing w:after="240" w:line="195" w:lineRule="atLeast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n.º</w:t>
      </w:r>
      <w:proofErr w:type="gramEnd"/>
      <w:r>
        <w:rPr>
          <w:b/>
          <w:sz w:val="24"/>
          <w:szCs w:val="24"/>
        </w:rPr>
        <w:t xml:space="preserve"> 7 – (alterado) </w:t>
      </w:r>
      <w:r w:rsidRPr="000330F0">
        <w:rPr>
          <w:sz w:val="24"/>
          <w:szCs w:val="24"/>
        </w:rPr>
        <w:t>inclui a taxa de tributação 10%, para as despesas de representação, mantendo o conceito</w:t>
      </w:r>
      <w:r w:rsidR="000330F0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="00134F6C" w:rsidRDefault="00134F6C" w:rsidP="00EC03F6">
      <w:pPr>
        <w:spacing w:after="240" w:line="195" w:lineRule="atLeast"/>
        <w:jc w:val="both"/>
      </w:pPr>
      <w:proofErr w:type="gramStart"/>
      <w:r>
        <w:rPr>
          <w:b/>
          <w:sz w:val="24"/>
          <w:szCs w:val="24"/>
        </w:rPr>
        <w:t>n.º</w:t>
      </w:r>
      <w:proofErr w:type="gramEnd"/>
      <w:r>
        <w:rPr>
          <w:b/>
          <w:sz w:val="24"/>
          <w:szCs w:val="24"/>
        </w:rPr>
        <w:t xml:space="preserve"> 14 (aditado) </w:t>
      </w:r>
      <w:r w:rsidR="008E227C">
        <w:t xml:space="preserve"> As taxas de tributação autónoma previstas no presente artigo são elevadas em 10 pontos percentuais quanto aos sujeitos passivos que apresentem prejuízo fiscal no período de tributação a que respeitem quaisquer dos factos tributários referidos nos números anteriores.</w:t>
      </w:r>
    </w:p>
    <w:p w:rsidR="000B1A35" w:rsidRPr="006442FD" w:rsidRDefault="000B1A35" w:rsidP="00EC03F6">
      <w:pPr>
        <w:spacing w:after="240" w:line="195" w:lineRule="atLeast"/>
        <w:jc w:val="both"/>
      </w:pPr>
      <w:proofErr w:type="spellStart"/>
      <w:r w:rsidRPr="000B1A35">
        <w:rPr>
          <w:b/>
        </w:rPr>
        <w:t>Art.º</w:t>
      </w:r>
      <w:proofErr w:type="spellEnd"/>
      <w:r w:rsidRPr="000B1A35">
        <w:rPr>
          <w:b/>
        </w:rPr>
        <w:t xml:space="preserve"> 94.º n.º 3 c) (aditado) - </w:t>
      </w:r>
      <w:r w:rsidRPr="006442FD">
        <w:t>Quando se trate de rendimentos de capitais que sejam pagos ou colocados à disposição em contas abertas em nome de um ou mais titulares mas por conta de terceiros não identificados, excepto quando seja identificado o beneficiário efectivo, termos em que se aplicam as regras gerais.</w:t>
      </w:r>
    </w:p>
    <w:p w:rsidR="000B1A35" w:rsidRPr="006442FD" w:rsidRDefault="000B1A35" w:rsidP="00EC03F6">
      <w:pPr>
        <w:spacing w:after="240" w:line="195" w:lineRule="atLeast"/>
        <w:jc w:val="both"/>
      </w:pPr>
      <w:proofErr w:type="gramStart"/>
      <w:r w:rsidRPr="006442FD">
        <w:t>n.º</w:t>
      </w:r>
      <w:proofErr w:type="gramEnd"/>
      <w:r w:rsidRPr="006442FD">
        <w:t xml:space="preserve"> 4 – Actualiza a taxa para 21,5% para as remunerações dos membros dos órgãos estatutários</w:t>
      </w:r>
    </w:p>
    <w:p w:rsidR="00946724" w:rsidRDefault="00946724" w:rsidP="00EC03F6">
      <w:pPr>
        <w:spacing w:after="240" w:line="195" w:lineRule="atLeast"/>
        <w:jc w:val="both"/>
        <w:rPr>
          <w:rFonts w:ascii="Verdana" w:hAnsi="Verdana"/>
          <w:sz w:val="16"/>
          <w:szCs w:val="16"/>
        </w:rPr>
      </w:pPr>
    </w:p>
    <w:p w:rsidR="00946724" w:rsidRPr="000B1A35" w:rsidRDefault="006B29B4" w:rsidP="00EC03F6">
      <w:pPr>
        <w:spacing w:after="240" w:line="195" w:lineRule="atLeast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101.º do OE</w:t>
      </w:r>
      <w:r w:rsidR="00267FE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Equipamentos e software de facturação – </w:t>
      </w:r>
      <w:r w:rsidRPr="006B29B4">
        <w:rPr>
          <w:sz w:val="24"/>
          <w:szCs w:val="24"/>
        </w:rPr>
        <w:t>Aceita perdas por imparidade nas desvalorizações excepcionais com o abate de programas e equipamentos informáticos e os gastos com a aquisição de programas e equipamentos informáticos de facturação certificados nos períodos de 2010 e 2011.</w:t>
      </w:r>
      <w:r>
        <w:rPr>
          <w:b/>
          <w:sz w:val="24"/>
          <w:szCs w:val="24"/>
        </w:rPr>
        <w:t xml:space="preserve"> </w:t>
      </w:r>
    </w:p>
    <w:p w:rsidR="000C3B07" w:rsidRDefault="000C3B07" w:rsidP="000C3B07">
      <w:pPr>
        <w:rPr>
          <w:sz w:val="28"/>
          <w:szCs w:val="28"/>
          <w:u w:val="single"/>
        </w:rPr>
      </w:pPr>
      <w:r w:rsidRPr="00A26E98">
        <w:rPr>
          <w:sz w:val="28"/>
          <w:szCs w:val="28"/>
          <w:u w:val="single"/>
        </w:rPr>
        <w:t>Alterações em sede de I</w:t>
      </w:r>
      <w:r>
        <w:rPr>
          <w:sz w:val="28"/>
          <w:szCs w:val="28"/>
          <w:u w:val="single"/>
        </w:rPr>
        <w:t>VA</w:t>
      </w:r>
    </w:p>
    <w:p w:rsidR="00FB7B64" w:rsidRDefault="000C3B07" w:rsidP="00FB7B64">
      <w:pPr>
        <w:jc w:val="both"/>
        <w:rPr>
          <w:sz w:val="24"/>
          <w:szCs w:val="24"/>
        </w:rPr>
      </w:pPr>
      <w:proofErr w:type="spellStart"/>
      <w:r w:rsidRPr="007935EB">
        <w:rPr>
          <w:b/>
          <w:sz w:val="24"/>
          <w:szCs w:val="24"/>
        </w:rPr>
        <w:t>Art.º</w:t>
      </w:r>
      <w:proofErr w:type="spellEnd"/>
      <w:r w:rsidRPr="007935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18</w:t>
      </w:r>
      <w:r w:rsidRPr="007935EB">
        <w:rPr>
          <w:b/>
          <w:sz w:val="24"/>
          <w:szCs w:val="24"/>
        </w:rPr>
        <w:t>.º</w:t>
      </w:r>
      <w:r>
        <w:rPr>
          <w:b/>
          <w:sz w:val="24"/>
          <w:szCs w:val="24"/>
        </w:rPr>
        <w:t xml:space="preserve"> </w:t>
      </w:r>
      <w:r w:rsidRPr="00FB7B64">
        <w:rPr>
          <w:b/>
          <w:sz w:val="24"/>
          <w:szCs w:val="24"/>
        </w:rPr>
        <w:t>- Aumento</w:t>
      </w:r>
      <w:r w:rsidRPr="00FB7B64">
        <w:rPr>
          <w:sz w:val="24"/>
          <w:szCs w:val="24"/>
        </w:rPr>
        <w:t xml:space="preserve"> da taxa normal para 23% no Continente</w:t>
      </w:r>
      <w:r w:rsidR="003128C6">
        <w:rPr>
          <w:sz w:val="24"/>
          <w:szCs w:val="24"/>
        </w:rPr>
        <w:t xml:space="preserve"> e</w:t>
      </w:r>
      <w:r w:rsidRPr="00FB7B64">
        <w:rPr>
          <w:sz w:val="24"/>
          <w:szCs w:val="24"/>
        </w:rPr>
        <w:t xml:space="preserve"> </w:t>
      </w:r>
      <w:r w:rsidR="00FB7B64">
        <w:rPr>
          <w:sz w:val="24"/>
          <w:szCs w:val="24"/>
        </w:rPr>
        <w:t xml:space="preserve">16% nas </w:t>
      </w:r>
      <w:r w:rsidRPr="00FB7B64">
        <w:rPr>
          <w:sz w:val="24"/>
          <w:szCs w:val="24"/>
        </w:rPr>
        <w:t xml:space="preserve">regiões autónomas </w:t>
      </w:r>
    </w:p>
    <w:p w:rsidR="009E3BC1" w:rsidRPr="00FB7B64" w:rsidRDefault="000C3B07" w:rsidP="000C3B07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49.º - </w:t>
      </w:r>
      <w:r w:rsidRPr="00FB7B64">
        <w:rPr>
          <w:sz w:val="24"/>
          <w:szCs w:val="24"/>
        </w:rPr>
        <w:t xml:space="preserve">Quando o documento tem imposto incluído a base tributável é obtida pela divisão </w:t>
      </w:r>
      <w:r w:rsidR="009E3BC1" w:rsidRPr="00FB7B64">
        <w:rPr>
          <w:sz w:val="24"/>
          <w:szCs w:val="24"/>
        </w:rPr>
        <w:t>daqueles valores por 106, 113 ou 123, consoante a taxa é de 6%, 13% ou 23%, multiplicando o quociente por 100.</w:t>
      </w:r>
    </w:p>
    <w:p w:rsidR="009E3BC1" w:rsidRPr="00FB7B64" w:rsidRDefault="009E3BC1" w:rsidP="000C3B07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103.º</w:t>
      </w:r>
      <w:r w:rsidR="00267FE6">
        <w:rPr>
          <w:b/>
          <w:sz w:val="24"/>
          <w:szCs w:val="24"/>
        </w:rPr>
        <w:t xml:space="preserve"> OE</w:t>
      </w:r>
      <w:r>
        <w:rPr>
          <w:b/>
          <w:sz w:val="24"/>
          <w:szCs w:val="24"/>
        </w:rPr>
        <w:t xml:space="preserve"> - Alteração da lista I – Verba 2.1</w:t>
      </w:r>
      <w:r w:rsidR="00FB7B64">
        <w:rPr>
          <w:b/>
          <w:sz w:val="24"/>
          <w:szCs w:val="24"/>
        </w:rPr>
        <w:t xml:space="preserve"> </w:t>
      </w:r>
      <w:r w:rsidR="00FB7B64" w:rsidRPr="00FB7B64">
        <w:rPr>
          <w:sz w:val="24"/>
          <w:szCs w:val="24"/>
        </w:rPr>
        <w:t>(acrescenta informação geral para as revistas, acrescenta livros nas excepções</w:t>
      </w:r>
      <w:r w:rsidR="00FB7B64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 2.11</w:t>
      </w:r>
      <w:r w:rsidR="00FB7B64">
        <w:rPr>
          <w:b/>
          <w:sz w:val="24"/>
          <w:szCs w:val="24"/>
        </w:rPr>
        <w:t xml:space="preserve"> (</w:t>
      </w:r>
      <w:r w:rsidR="00FB7B64" w:rsidRPr="00FB7B64">
        <w:rPr>
          <w:sz w:val="24"/>
          <w:szCs w:val="24"/>
        </w:rPr>
        <w:t xml:space="preserve">retira a prestações de serviços </w:t>
      </w:r>
      <w:r w:rsidR="003128C6">
        <w:rPr>
          <w:sz w:val="24"/>
          <w:szCs w:val="24"/>
        </w:rPr>
        <w:t xml:space="preserve">de advogados e similares </w:t>
      </w:r>
      <w:r w:rsidR="00FB7B64" w:rsidRPr="00FB7B64">
        <w:rPr>
          <w:sz w:val="24"/>
          <w:szCs w:val="24"/>
        </w:rPr>
        <w:t xml:space="preserve">a </w:t>
      </w:r>
      <w:proofErr w:type="gramStart"/>
      <w:r w:rsidR="00FB7B64" w:rsidRPr="00FB7B64">
        <w:rPr>
          <w:sz w:val="24"/>
          <w:szCs w:val="24"/>
        </w:rPr>
        <w:t>reformados)</w:t>
      </w:r>
      <w:r w:rsidR="00FB7B6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e</w:t>
      </w:r>
      <w:proofErr w:type="gramEnd"/>
      <w:r>
        <w:rPr>
          <w:b/>
          <w:sz w:val="24"/>
          <w:szCs w:val="24"/>
        </w:rPr>
        <w:t xml:space="preserve"> 2.15</w:t>
      </w:r>
      <w:r w:rsidR="00FB7B64">
        <w:rPr>
          <w:b/>
          <w:sz w:val="24"/>
          <w:szCs w:val="24"/>
        </w:rPr>
        <w:t xml:space="preserve"> (</w:t>
      </w:r>
      <w:r w:rsidR="00FB7B64" w:rsidRPr="00FB7B64">
        <w:rPr>
          <w:sz w:val="24"/>
          <w:szCs w:val="24"/>
        </w:rPr>
        <w:t>retira a prática de actividades físicas e desportivas)</w:t>
      </w:r>
      <w:r w:rsidRPr="00FB7B64">
        <w:rPr>
          <w:sz w:val="24"/>
          <w:szCs w:val="24"/>
        </w:rPr>
        <w:t>.</w:t>
      </w:r>
    </w:p>
    <w:p w:rsidR="009E3BC1" w:rsidRPr="00FB7B64" w:rsidRDefault="009E3BC1" w:rsidP="00FB7B64">
      <w:pPr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104.º</w:t>
      </w:r>
      <w:r w:rsidR="00267FE6">
        <w:rPr>
          <w:b/>
          <w:sz w:val="24"/>
          <w:szCs w:val="24"/>
        </w:rPr>
        <w:t xml:space="preserve"> OE</w:t>
      </w:r>
      <w:r>
        <w:rPr>
          <w:b/>
          <w:sz w:val="24"/>
          <w:szCs w:val="24"/>
        </w:rPr>
        <w:t xml:space="preserve"> - </w:t>
      </w:r>
      <w:r w:rsidRPr="00FB7B64">
        <w:rPr>
          <w:b/>
          <w:sz w:val="24"/>
          <w:szCs w:val="24"/>
        </w:rPr>
        <w:t>Revoga</w:t>
      </w:r>
      <w:r w:rsidRPr="00FB7B64">
        <w:rPr>
          <w:sz w:val="24"/>
          <w:szCs w:val="24"/>
        </w:rPr>
        <w:t xml:space="preserve"> as verbas 2.4 </w:t>
      </w:r>
      <w:r w:rsidR="00FB7B64" w:rsidRPr="00FB7B64">
        <w:rPr>
          <w:sz w:val="24"/>
          <w:szCs w:val="24"/>
        </w:rPr>
        <w:t>(livros, folhetos e outras publicações não periódicas de natureza cultural, educativa, recreativa e desportiva, brochados ou encadernados) e 2.13 (utensílios e outros equipamentos exclusiva ou principalmente destinados ao combate e detecção de incêndios) da lista I</w:t>
      </w:r>
    </w:p>
    <w:p w:rsidR="000C3B07" w:rsidRDefault="009E3BC1" w:rsidP="00FB7B64">
      <w:pPr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</w:t>
      </w:r>
      <w:r w:rsidR="00FB7B64">
        <w:rPr>
          <w:b/>
          <w:sz w:val="24"/>
          <w:szCs w:val="24"/>
        </w:rPr>
        <w:t>rt.º</w:t>
      </w:r>
      <w:proofErr w:type="spellEnd"/>
      <w:r w:rsidR="00FB7B64">
        <w:rPr>
          <w:b/>
          <w:sz w:val="24"/>
          <w:szCs w:val="24"/>
        </w:rPr>
        <w:t xml:space="preserve"> 105.º</w:t>
      </w:r>
      <w:r w:rsidR="00267FE6">
        <w:rPr>
          <w:b/>
          <w:sz w:val="24"/>
          <w:szCs w:val="24"/>
        </w:rPr>
        <w:t xml:space="preserve"> OE -</w:t>
      </w:r>
      <w:r w:rsidR="00FB7B64">
        <w:rPr>
          <w:b/>
          <w:sz w:val="24"/>
          <w:szCs w:val="24"/>
        </w:rPr>
        <w:t xml:space="preserve"> </w:t>
      </w:r>
      <w:r w:rsidR="00FB7B64" w:rsidRPr="00FB7B64">
        <w:rPr>
          <w:b/>
          <w:sz w:val="24"/>
          <w:szCs w:val="24"/>
        </w:rPr>
        <w:t>Revoga</w:t>
      </w:r>
      <w:r w:rsidR="00FB7B64" w:rsidRPr="00FB7B64">
        <w:rPr>
          <w:sz w:val="24"/>
          <w:szCs w:val="24"/>
        </w:rPr>
        <w:t xml:space="preserve"> as verbas 2.1 (flores de </w:t>
      </w:r>
      <w:proofErr w:type="spellStart"/>
      <w:proofErr w:type="gramStart"/>
      <w:r w:rsidR="00FB7B64" w:rsidRPr="00FB7B64">
        <w:rPr>
          <w:sz w:val="24"/>
          <w:szCs w:val="24"/>
        </w:rPr>
        <w:t>corte,folhagem</w:t>
      </w:r>
      <w:proofErr w:type="spellEnd"/>
      <w:proofErr w:type="gramEnd"/>
      <w:r w:rsidR="00FB7B64" w:rsidRPr="00FB7B64">
        <w:rPr>
          <w:sz w:val="24"/>
          <w:szCs w:val="24"/>
        </w:rPr>
        <w:t xml:space="preserve"> para ornamentação e composições florais decorativas) </w:t>
      </w:r>
      <w:r w:rsidRPr="00FB7B64">
        <w:rPr>
          <w:sz w:val="24"/>
          <w:szCs w:val="24"/>
        </w:rPr>
        <w:t>e 2.2</w:t>
      </w:r>
      <w:r w:rsidR="00FB7B64" w:rsidRPr="00FB7B64">
        <w:rPr>
          <w:sz w:val="24"/>
          <w:szCs w:val="24"/>
        </w:rPr>
        <w:t xml:space="preserve"> (plantas ornamentais)</w:t>
      </w:r>
      <w:r w:rsidRPr="00FB7B64">
        <w:rPr>
          <w:sz w:val="24"/>
          <w:szCs w:val="24"/>
        </w:rPr>
        <w:t xml:space="preserve"> da Verba II </w:t>
      </w:r>
      <w:r w:rsidR="000C3B07" w:rsidRPr="00FB7B64">
        <w:rPr>
          <w:sz w:val="24"/>
          <w:szCs w:val="24"/>
        </w:rPr>
        <w:t xml:space="preserve"> </w:t>
      </w:r>
    </w:p>
    <w:p w:rsidR="002160CF" w:rsidRDefault="002160CF" w:rsidP="002160CF">
      <w:pPr>
        <w:rPr>
          <w:sz w:val="28"/>
          <w:szCs w:val="28"/>
          <w:u w:val="single"/>
        </w:rPr>
      </w:pPr>
      <w:r w:rsidRPr="00A26E98">
        <w:rPr>
          <w:sz w:val="28"/>
          <w:szCs w:val="28"/>
          <w:u w:val="single"/>
        </w:rPr>
        <w:t>Alterações em sede de I</w:t>
      </w:r>
      <w:r>
        <w:rPr>
          <w:sz w:val="28"/>
          <w:szCs w:val="28"/>
          <w:u w:val="single"/>
        </w:rPr>
        <w:t>MT</w:t>
      </w:r>
    </w:p>
    <w:p w:rsidR="002160CF" w:rsidRPr="00040421" w:rsidRDefault="002160CF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9.º </w:t>
      </w:r>
      <w:r w:rsidR="008058CC">
        <w:rPr>
          <w:b/>
          <w:sz w:val="24"/>
          <w:szCs w:val="24"/>
        </w:rPr>
        <w:t xml:space="preserve">- </w:t>
      </w:r>
      <w:r w:rsidRPr="00040421">
        <w:rPr>
          <w:sz w:val="24"/>
          <w:szCs w:val="24"/>
        </w:rPr>
        <w:t xml:space="preserve">Actualiza para </w:t>
      </w:r>
      <w:r w:rsidRPr="008058CC">
        <w:rPr>
          <w:b/>
          <w:sz w:val="24"/>
          <w:szCs w:val="24"/>
        </w:rPr>
        <w:t>92.407</w:t>
      </w:r>
      <w:r w:rsidRPr="00040421">
        <w:rPr>
          <w:sz w:val="24"/>
          <w:szCs w:val="24"/>
        </w:rPr>
        <w:t>€ a isenção da aquisição de imóveis para habitação</w:t>
      </w:r>
      <w:r w:rsidR="00040421">
        <w:rPr>
          <w:sz w:val="24"/>
          <w:szCs w:val="24"/>
        </w:rPr>
        <w:t xml:space="preserve"> própria e permanente</w:t>
      </w:r>
    </w:p>
    <w:p w:rsidR="002160CF" w:rsidRDefault="002160CF" w:rsidP="00C15621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2160CF" w:rsidRDefault="002160CF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11 – </w:t>
      </w:r>
      <w:r w:rsidR="00040421" w:rsidRPr="00040421">
        <w:rPr>
          <w:sz w:val="24"/>
          <w:szCs w:val="24"/>
        </w:rPr>
        <w:t>Acrescida a c</w:t>
      </w:r>
      <w:r w:rsidRPr="00040421">
        <w:rPr>
          <w:sz w:val="24"/>
          <w:szCs w:val="24"/>
        </w:rPr>
        <w:t>aducidade da isenção se não for afecto à habitação</w:t>
      </w:r>
      <w:r w:rsidR="008058CC">
        <w:rPr>
          <w:sz w:val="24"/>
          <w:szCs w:val="24"/>
        </w:rPr>
        <w:t xml:space="preserve"> própria e permanente</w:t>
      </w:r>
      <w:r w:rsidRPr="00040421">
        <w:rPr>
          <w:sz w:val="24"/>
          <w:szCs w:val="24"/>
        </w:rPr>
        <w:t xml:space="preserve"> no prazo de seis meses</w:t>
      </w:r>
      <w:r w:rsidR="00040421" w:rsidRPr="00040421">
        <w:rPr>
          <w:sz w:val="24"/>
          <w:szCs w:val="24"/>
        </w:rPr>
        <w:t>, para além da que já existia se fosse dado destino diferente</w:t>
      </w:r>
      <w:r w:rsidR="00040421">
        <w:rPr>
          <w:sz w:val="24"/>
          <w:szCs w:val="24"/>
        </w:rPr>
        <w:t xml:space="preserve"> no prazo de seis anos.</w:t>
      </w:r>
    </w:p>
    <w:p w:rsidR="009D75F6" w:rsidRDefault="009D75F6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8058CC" w:rsidRDefault="008058CC" w:rsidP="00C15621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proofErr w:type="spellStart"/>
      <w:r w:rsidRPr="008058CC">
        <w:rPr>
          <w:b/>
          <w:sz w:val="24"/>
          <w:szCs w:val="24"/>
        </w:rPr>
        <w:t>Art.º</w:t>
      </w:r>
      <w:proofErr w:type="spellEnd"/>
      <w:r w:rsidRPr="008058CC">
        <w:rPr>
          <w:b/>
          <w:sz w:val="24"/>
          <w:szCs w:val="24"/>
        </w:rPr>
        <w:t xml:space="preserve"> 37.º</w:t>
      </w:r>
      <w:r>
        <w:rPr>
          <w:b/>
          <w:sz w:val="24"/>
          <w:szCs w:val="24"/>
        </w:rPr>
        <w:t xml:space="preserve"> n.º 3</w:t>
      </w:r>
      <w:r w:rsidRPr="008058CC">
        <w:rPr>
          <w:sz w:val="24"/>
          <w:szCs w:val="24"/>
        </w:rPr>
        <w:t xml:space="preserve"> </w:t>
      </w:r>
      <w:r w:rsidRPr="008058CC">
        <w:rPr>
          <w:b/>
          <w:sz w:val="24"/>
          <w:szCs w:val="24"/>
        </w:rPr>
        <w:t>(aditado)</w:t>
      </w:r>
      <w:r>
        <w:rPr>
          <w:b/>
          <w:sz w:val="24"/>
          <w:szCs w:val="24"/>
        </w:rPr>
        <w:t xml:space="preserve"> </w:t>
      </w:r>
      <w:r w:rsidRPr="008058CC">
        <w:rPr>
          <w:b/>
          <w:sz w:val="24"/>
          <w:szCs w:val="24"/>
        </w:rPr>
        <w:t>–</w:t>
      </w:r>
      <w:proofErr w:type="gramStart"/>
      <w:r w:rsidRPr="008058CC">
        <w:rPr>
          <w:sz w:val="24"/>
          <w:szCs w:val="24"/>
        </w:rPr>
        <w:t> </w:t>
      </w:r>
      <w:r>
        <w:rPr>
          <w:sz w:val="24"/>
          <w:szCs w:val="24"/>
        </w:rPr>
        <w:t>N</w:t>
      </w:r>
      <w:r w:rsidRPr="008058CC">
        <w:rPr>
          <w:sz w:val="24"/>
          <w:szCs w:val="24"/>
        </w:rPr>
        <w:t>os</w:t>
      </w:r>
      <w:proofErr w:type="gramEnd"/>
      <w:r w:rsidRPr="008058CC">
        <w:rPr>
          <w:sz w:val="24"/>
          <w:szCs w:val="24"/>
        </w:rPr>
        <w:t xml:space="preserve"> actos ou contratos por documento particular autenticado, ou qualquer outro título, quando essa forma seja admitida em alternativa à escritura pública, o prazo de caducidade do imposto devido conta-se a partir da data da promoção do registo predial</w:t>
      </w:r>
      <w:r>
        <w:rPr>
          <w:sz w:val="24"/>
          <w:szCs w:val="24"/>
        </w:rPr>
        <w:t xml:space="preserve"> </w:t>
      </w:r>
      <w:r w:rsidRPr="008058CC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Embora a regra seja a data da transmissão ou fim da isenção</w:t>
      </w:r>
      <w:r w:rsidRPr="008058CC">
        <w:rPr>
          <w:b/>
          <w:sz w:val="24"/>
          <w:szCs w:val="24"/>
        </w:rPr>
        <w:t>).</w:t>
      </w:r>
    </w:p>
    <w:p w:rsidR="00E1665B" w:rsidRDefault="00E1665B" w:rsidP="00C15621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2160CF" w:rsidRPr="00E1665B" w:rsidRDefault="002160CF" w:rsidP="00C1562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E45AC7" w:rsidRDefault="00E45AC7" w:rsidP="00D8352B">
      <w:pPr>
        <w:rPr>
          <w:sz w:val="28"/>
          <w:szCs w:val="28"/>
          <w:u w:val="single"/>
        </w:rPr>
      </w:pPr>
    </w:p>
    <w:p w:rsidR="00D8352B" w:rsidRDefault="00D8352B" w:rsidP="00D8352B">
      <w:pPr>
        <w:rPr>
          <w:sz w:val="28"/>
          <w:szCs w:val="28"/>
          <w:u w:val="single"/>
        </w:rPr>
      </w:pPr>
      <w:r w:rsidRPr="00A26E98">
        <w:rPr>
          <w:sz w:val="28"/>
          <w:szCs w:val="28"/>
          <w:u w:val="single"/>
        </w:rPr>
        <w:lastRenderedPageBreak/>
        <w:t>Alterações em sede de I</w:t>
      </w:r>
      <w:r>
        <w:rPr>
          <w:sz w:val="28"/>
          <w:szCs w:val="28"/>
          <w:u w:val="single"/>
        </w:rPr>
        <w:t>MI</w:t>
      </w:r>
    </w:p>
    <w:p w:rsidR="00D8352B" w:rsidRPr="00CC6E8D" w:rsidRDefault="00D8352B" w:rsidP="00CC6E8D">
      <w:pPr>
        <w:jc w:val="both"/>
        <w:rPr>
          <w:sz w:val="24"/>
          <w:szCs w:val="24"/>
        </w:rPr>
      </w:pPr>
      <w:proofErr w:type="spellStart"/>
      <w:r w:rsidRPr="00D8352B">
        <w:rPr>
          <w:b/>
          <w:sz w:val="24"/>
          <w:szCs w:val="24"/>
        </w:rPr>
        <w:t>Art.º</w:t>
      </w:r>
      <w:proofErr w:type="spellEnd"/>
      <w:r w:rsidRPr="00D8352B">
        <w:rPr>
          <w:b/>
          <w:sz w:val="24"/>
          <w:szCs w:val="24"/>
        </w:rPr>
        <w:t xml:space="preserve"> 112.º </w:t>
      </w:r>
      <w:r>
        <w:rPr>
          <w:b/>
          <w:sz w:val="24"/>
          <w:szCs w:val="24"/>
        </w:rPr>
        <w:t xml:space="preserve">- </w:t>
      </w:r>
      <w:r w:rsidRPr="00CC6E8D">
        <w:rPr>
          <w:sz w:val="24"/>
          <w:szCs w:val="24"/>
        </w:rPr>
        <w:t xml:space="preserve">Aumenta para 5% a taxa do imposto para prédios que sejam propriedade de entidades com </w:t>
      </w:r>
      <w:r w:rsidR="006442FD">
        <w:rPr>
          <w:sz w:val="24"/>
          <w:szCs w:val="24"/>
        </w:rPr>
        <w:t>domicílio</w:t>
      </w:r>
      <w:r w:rsidR="00CC6E8D">
        <w:rPr>
          <w:sz w:val="24"/>
          <w:szCs w:val="24"/>
        </w:rPr>
        <w:t xml:space="preserve"> fiscal </w:t>
      </w:r>
      <w:r w:rsidRPr="00CC6E8D">
        <w:rPr>
          <w:sz w:val="24"/>
          <w:szCs w:val="24"/>
        </w:rPr>
        <w:t>em paraísos fiscais</w:t>
      </w:r>
    </w:p>
    <w:p w:rsidR="00D8352B" w:rsidRDefault="00D8352B" w:rsidP="00D8352B">
      <w:pPr>
        <w:rPr>
          <w:sz w:val="28"/>
          <w:szCs w:val="28"/>
          <w:u w:val="single"/>
        </w:rPr>
      </w:pPr>
      <w:r w:rsidRPr="00A26E98">
        <w:rPr>
          <w:sz w:val="28"/>
          <w:szCs w:val="28"/>
          <w:u w:val="single"/>
        </w:rPr>
        <w:t>Alterações em sede de I</w:t>
      </w:r>
      <w:r>
        <w:rPr>
          <w:sz w:val="28"/>
          <w:szCs w:val="28"/>
          <w:u w:val="single"/>
        </w:rPr>
        <w:t>SELO</w:t>
      </w:r>
    </w:p>
    <w:p w:rsidR="00D8352B" w:rsidRPr="00992865" w:rsidRDefault="00D8352B" w:rsidP="00992865">
      <w:pPr>
        <w:jc w:val="both"/>
        <w:rPr>
          <w:sz w:val="24"/>
          <w:szCs w:val="24"/>
        </w:rPr>
      </w:pPr>
      <w:proofErr w:type="spellStart"/>
      <w:r w:rsidRPr="00D8352B">
        <w:rPr>
          <w:b/>
          <w:sz w:val="24"/>
          <w:szCs w:val="24"/>
        </w:rPr>
        <w:t>Art.º</w:t>
      </w:r>
      <w:proofErr w:type="spellEnd"/>
      <w:r w:rsidRPr="00D8352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5.º </w:t>
      </w:r>
      <w:r w:rsidR="008274D5">
        <w:rPr>
          <w:b/>
          <w:sz w:val="24"/>
          <w:szCs w:val="24"/>
        </w:rPr>
        <w:t xml:space="preserve">n) </w:t>
      </w:r>
      <w:r w:rsidR="008274D5" w:rsidRPr="008274D5">
        <w:rPr>
          <w:sz w:val="24"/>
          <w:szCs w:val="24"/>
        </w:rPr>
        <w:t>Contratos e outros -</w:t>
      </w:r>
      <w:r w:rsidR="008274D5">
        <w:rPr>
          <w:b/>
          <w:sz w:val="24"/>
          <w:szCs w:val="24"/>
        </w:rPr>
        <w:t xml:space="preserve"> Substitui a expressão entidade publica por “</w:t>
      </w:r>
      <w:r w:rsidR="00992865" w:rsidRPr="00992865">
        <w:rPr>
          <w:sz w:val="24"/>
          <w:szCs w:val="24"/>
        </w:rPr>
        <w:t>quando forem apresentados perante qualquer sujeito passivo do imposto referido na alínea a) do n.º 1 do artigo 2.º</w:t>
      </w:r>
      <w:r w:rsidR="008274D5">
        <w:rPr>
          <w:sz w:val="24"/>
          <w:szCs w:val="24"/>
        </w:rPr>
        <w:t>”</w:t>
      </w:r>
      <w:r w:rsidR="00992865" w:rsidRPr="00992865">
        <w:rPr>
          <w:sz w:val="24"/>
          <w:szCs w:val="24"/>
        </w:rPr>
        <w:t>;</w:t>
      </w:r>
    </w:p>
    <w:p w:rsidR="00E228D0" w:rsidRPr="00040421" w:rsidRDefault="00D8352B" w:rsidP="00D8352B">
      <w:p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Art.º</w:t>
      </w:r>
      <w:proofErr w:type="spellEnd"/>
      <w:r>
        <w:rPr>
          <w:b/>
          <w:sz w:val="24"/>
          <w:szCs w:val="24"/>
        </w:rPr>
        <w:t xml:space="preserve"> 7.º n.º 1 i)</w:t>
      </w:r>
      <w:r w:rsidR="00E228D0" w:rsidRPr="00E228D0">
        <w:rPr>
          <w:rFonts w:ascii="Arial" w:hAnsi="Arial" w:cs="Arial"/>
          <w:color w:val="000000"/>
          <w:sz w:val="17"/>
          <w:szCs w:val="17"/>
        </w:rPr>
        <w:t xml:space="preserve"> </w:t>
      </w:r>
      <w:r w:rsidR="00E228D0" w:rsidRPr="00040421">
        <w:rPr>
          <w:sz w:val="24"/>
          <w:szCs w:val="24"/>
        </w:rPr>
        <w:t>Elimina a obrigatoriedade de os empréstimos com características de suprimentos, incluindo os respectivos juros efectuados por sócios à sociedade terem a duração de um ano para beneficiar de isenção;</w:t>
      </w:r>
    </w:p>
    <w:p w:rsidR="00D8352B" w:rsidRDefault="00D8352B" w:rsidP="00D8352B">
      <w:pPr>
        <w:rPr>
          <w:b/>
          <w:sz w:val="24"/>
          <w:szCs w:val="24"/>
        </w:rPr>
      </w:pPr>
    </w:p>
    <w:p w:rsidR="00D8352B" w:rsidRDefault="00D8352B" w:rsidP="00D8352B">
      <w:pPr>
        <w:rPr>
          <w:b/>
          <w:sz w:val="24"/>
          <w:szCs w:val="24"/>
        </w:rPr>
      </w:pPr>
    </w:p>
    <w:p w:rsidR="00D8352B" w:rsidRPr="00D8352B" w:rsidRDefault="00D8352B" w:rsidP="00D8352B">
      <w:pPr>
        <w:rPr>
          <w:b/>
          <w:sz w:val="24"/>
          <w:szCs w:val="24"/>
        </w:rPr>
      </w:pPr>
    </w:p>
    <w:p w:rsidR="002160CF" w:rsidRPr="002160CF" w:rsidRDefault="002160CF" w:rsidP="00C15621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sectPr w:rsidR="002160CF" w:rsidRPr="002160CF" w:rsidSect="004A62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26E98"/>
    <w:rsid w:val="000330F0"/>
    <w:rsid w:val="00040421"/>
    <w:rsid w:val="000B1A35"/>
    <w:rsid w:val="000C3B07"/>
    <w:rsid w:val="000F527F"/>
    <w:rsid w:val="00134F6C"/>
    <w:rsid w:val="00142EAD"/>
    <w:rsid w:val="001A7F57"/>
    <w:rsid w:val="001C6F2F"/>
    <w:rsid w:val="00205A51"/>
    <w:rsid w:val="002160CF"/>
    <w:rsid w:val="00267FE6"/>
    <w:rsid w:val="00293B60"/>
    <w:rsid w:val="002B333B"/>
    <w:rsid w:val="003128C6"/>
    <w:rsid w:val="0040600C"/>
    <w:rsid w:val="00464466"/>
    <w:rsid w:val="004A626D"/>
    <w:rsid w:val="005A07CF"/>
    <w:rsid w:val="005E0BAB"/>
    <w:rsid w:val="006442FD"/>
    <w:rsid w:val="006B29B4"/>
    <w:rsid w:val="0077728F"/>
    <w:rsid w:val="007935EB"/>
    <w:rsid w:val="008058CC"/>
    <w:rsid w:val="008274D5"/>
    <w:rsid w:val="008E227C"/>
    <w:rsid w:val="00946724"/>
    <w:rsid w:val="00992865"/>
    <w:rsid w:val="009D75F6"/>
    <w:rsid w:val="009E3BC1"/>
    <w:rsid w:val="00A26E98"/>
    <w:rsid w:val="00C15621"/>
    <w:rsid w:val="00C51618"/>
    <w:rsid w:val="00C87B4E"/>
    <w:rsid w:val="00CC6E8D"/>
    <w:rsid w:val="00CC7085"/>
    <w:rsid w:val="00D33D6B"/>
    <w:rsid w:val="00D8352B"/>
    <w:rsid w:val="00DF3BAF"/>
    <w:rsid w:val="00E1665B"/>
    <w:rsid w:val="00E228D0"/>
    <w:rsid w:val="00E45AC7"/>
    <w:rsid w:val="00EA71E6"/>
    <w:rsid w:val="00EC03F6"/>
    <w:rsid w:val="00F71DFE"/>
    <w:rsid w:val="00F91D76"/>
    <w:rsid w:val="00FB7B64"/>
    <w:rsid w:val="00FC12F1"/>
    <w:rsid w:val="00FE5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26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Tipodeletrapredefinidodopargrafo"/>
    <w:uiPriority w:val="20"/>
    <w:qFormat/>
    <w:rsid w:val="00CC6E8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1588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Reis</dc:creator>
  <cp:keywords/>
  <dc:description/>
  <cp:lastModifiedBy>Maria Reis</cp:lastModifiedBy>
  <cp:revision>5</cp:revision>
  <dcterms:created xsi:type="dcterms:W3CDTF">2011-02-19T18:23:00Z</dcterms:created>
  <dcterms:modified xsi:type="dcterms:W3CDTF">2011-02-19T22:53:00Z</dcterms:modified>
</cp:coreProperties>
</file>