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F04" w:rsidRDefault="007F4F04" w:rsidP="00897DE3">
      <w:pPr>
        <w:autoSpaceDE w:val="0"/>
        <w:autoSpaceDN w:val="0"/>
        <w:adjustRightInd w:val="0"/>
        <w:spacing w:after="0" w:line="360" w:lineRule="auto"/>
        <w:jc w:val="both"/>
        <w:rPr>
          <w:rFonts w:ascii="TT1AAt00" w:hAnsi="TT1AAt00" w:cs="TT1AAt00"/>
        </w:rPr>
      </w:pPr>
      <w:r>
        <w:rPr>
          <w:rFonts w:ascii="TT1ABt00" w:hAnsi="TT1ABt00" w:cs="TT1ABt00"/>
        </w:rPr>
        <w:t xml:space="preserve">3. </w:t>
      </w:r>
      <w:r>
        <w:rPr>
          <w:rFonts w:ascii="TT1AAt00" w:hAnsi="TT1AAt00" w:cs="TT1AAt00"/>
        </w:rPr>
        <w:t xml:space="preserve">A empresa ARMSOL, Lda. produz armações para óculos de sol que vende a </w:t>
      </w:r>
      <w:r w:rsidR="006002EA">
        <w:rPr>
          <w:rFonts w:ascii="TT1AAt00" w:hAnsi="TT1AAt00" w:cs="TT1AAt00"/>
        </w:rPr>
        <w:t>2</w:t>
      </w:r>
      <w:r>
        <w:rPr>
          <w:rFonts w:ascii="TT1AAt00" w:hAnsi="TT1AAt00" w:cs="TT1AAt00"/>
        </w:rPr>
        <w:t>0€/unidade, tem uma</w:t>
      </w:r>
      <w:r w:rsidR="006002EA">
        <w:rPr>
          <w:rFonts w:ascii="TT1AAt00" w:hAnsi="TT1AAt00" w:cs="TT1AAt00"/>
        </w:rPr>
        <w:t xml:space="preserve"> </w:t>
      </w:r>
      <w:r>
        <w:rPr>
          <w:rFonts w:ascii="TT1AAt00" w:hAnsi="TT1AAt00" w:cs="TT1AAt00"/>
        </w:rPr>
        <w:t>capacidade instalada de 60.000 unidades e registou os seguintes dados relativamente aos anos N-1 e N.</w:t>
      </w:r>
    </w:p>
    <w:p w:rsidR="00897DE3" w:rsidRDefault="00897DE3" w:rsidP="00897DE3">
      <w:pPr>
        <w:autoSpaceDE w:val="0"/>
        <w:autoSpaceDN w:val="0"/>
        <w:adjustRightInd w:val="0"/>
        <w:spacing w:after="0" w:line="360" w:lineRule="auto"/>
        <w:jc w:val="both"/>
        <w:rPr>
          <w:rFonts w:ascii="TT1AAt00" w:hAnsi="TT1AAt00" w:cs="TT1AAt00"/>
        </w:rPr>
      </w:pPr>
    </w:p>
    <w:tbl>
      <w:tblPr>
        <w:tblStyle w:val="Tabelacomgrelha"/>
        <w:tblpPr w:leftFromText="141" w:rightFromText="141" w:vertAnchor="text" w:horzAnchor="margin" w:tblpY="48"/>
        <w:tblW w:w="0" w:type="auto"/>
        <w:tblLook w:val="04A0"/>
      </w:tblPr>
      <w:tblGrid>
        <w:gridCol w:w="2881"/>
        <w:gridCol w:w="2881"/>
        <w:gridCol w:w="2884"/>
      </w:tblGrid>
      <w:tr w:rsidR="007F4F04" w:rsidTr="00897DE3">
        <w:trPr>
          <w:trHeight w:val="416"/>
        </w:trPr>
        <w:tc>
          <w:tcPr>
            <w:tcW w:w="2881" w:type="dxa"/>
          </w:tcPr>
          <w:p w:rsidR="007F4F04" w:rsidRPr="00897DE3" w:rsidRDefault="007F4F04" w:rsidP="00897DE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T1ABt00" w:hAnsi="TT1ABt00" w:cs="TT1ABt00"/>
                <w:b/>
              </w:rPr>
            </w:pPr>
            <w:r w:rsidRPr="00897DE3">
              <w:rPr>
                <w:rFonts w:ascii="TT1ABt00" w:hAnsi="TT1ABt00" w:cs="TT1ABt00"/>
                <w:b/>
              </w:rPr>
              <w:t>Descrição</w:t>
            </w:r>
          </w:p>
        </w:tc>
        <w:tc>
          <w:tcPr>
            <w:tcW w:w="2881" w:type="dxa"/>
          </w:tcPr>
          <w:p w:rsidR="007F4F04" w:rsidRPr="00897DE3" w:rsidRDefault="007F4F04" w:rsidP="00897DE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T1ABt00" w:hAnsi="TT1ABt00" w:cs="TT1ABt00"/>
                <w:b/>
              </w:rPr>
            </w:pPr>
            <w:r w:rsidRPr="00897DE3">
              <w:rPr>
                <w:rFonts w:ascii="TT1ABt00" w:hAnsi="TT1ABt00" w:cs="TT1ABt00"/>
                <w:b/>
              </w:rPr>
              <w:t>N-1</w:t>
            </w:r>
          </w:p>
        </w:tc>
        <w:tc>
          <w:tcPr>
            <w:tcW w:w="2884" w:type="dxa"/>
          </w:tcPr>
          <w:p w:rsidR="007F4F04" w:rsidRPr="00897DE3" w:rsidRDefault="007F4F04" w:rsidP="00897DE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T1ABt00" w:hAnsi="TT1ABt00" w:cs="TT1ABt00"/>
                <w:b/>
              </w:rPr>
            </w:pPr>
            <w:r w:rsidRPr="00897DE3">
              <w:rPr>
                <w:rFonts w:ascii="TT1ABt00" w:hAnsi="TT1ABt00" w:cs="TT1ABt00"/>
                <w:b/>
              </w:rPr>
              <w:t>N</w:t>
            </w:r>
          </w:p>
          <w:p w:rsidR="007F4F04" w:rsidRPr="00897DE3" w:rsidRDefault="007F4F04" w:rsidP="00897DE3">
            <w:pPr>
              <w:spacing w:line="360" w:lineRule="auto"/>
              <w:jc w:val="center"/>
              <w:rPr>
                <w:b/>
              </w:rPr>
            </w:pPr>
          </w:p>
        </w:tc>
      </w:tr>
      <w:tr w:rsidR="007F4F04" w:rsidTr="007F4F04">
        <w:tc>
          <w:tcPr>
            <w:tcW w:w="2881" w:type="dxa"/>
          </w:tcPr>
          <w:p w:rsidR="007F4F04" w:rsidRDefault="007F4F04" w:rsidP="00897DE3">
            <w:pPr>
              <w:spacing w:line="360" w:lineRule="auto"/>
              <w:jc w:val="both"/>
            </w:pPr>
            <w:r>
              <w:rPr>
                <w:rFonts w:ascii="TT1AAt00" w:hAnsi="TT1AAt00" w:cs="TT1AAt00"/>
              </w:rPr>
              <w:t>Unidades vendidas</w:t>
            </w:r>
          </w:p>
        </w:tc>
        <w:tc>
          <w:tcPr>
            <w:tcW w:w="2881" w:type="dxa"/>
          </w:tcPr>
          <w:p w:rsidR="007F4F04" w:rsidRDefault="007F4F04" w:rsidP="00897DE3">
            <w:pPr>
              <w:spacing w:line="360" w:lineRule="auto"/>
              <w:jc w:val="both"/>
            </w:pPr>
            <w:r>
              <w:rPr>
                <w:rFonts w:ascii="TT1AAt00" w:hAnsi="TT1AAt00" w:cs="TT1AAt00"/>
              </w:rPr>
              <w:t xml:space="preserve">40.000 </w:t>
            </w:r>
            <w:r w:rsidR="00897DE3">
              <w:rPr>
                <w:rFonts w:ascii="TT1AAt00" w:hAnsi="TT1AAt00" w:cs="TT1AAt00"/>
              </w:rPr>
              <w:t>Unidades</w:t>
            </w:r>
          </w:p>
        </w:tc>
        <w:tc>
          <w:tcPr>
            <w:tcW w:w="2884" w:type="dxa"/>
          </w:tcPr>
          <w:p w:rsidR="007F4F04" w:rsidRDefault="007F4F04" w:rsidP="00897DE3">
            <w:pPr>
              <w:spacing w:line="360" w:lineRule="auto"/>
              <w:jc w:val="both"/>
            </w:pPr>
            <w:r>
              <w:rPr>
                <w:rFonts w:ascii="TT1AAt00" w:hAnsi="TT1AAt00" w:cs="TT1AAt00"/>
              </w:rPr>
              <w:t xml:space="preserve">45.000 </w:t>
            </w:r>
            <w:r w:rsidR="00897DE3">
              <w:rPr>
                <w:rFonts w:ascii="TT1AAt00" w:hAnsi="TT1AAt00" w:cs="TT1AAt00"/>
              </w:rPr>
              <w:t>Unidades</w:t>
            </w:r>
          </w:p>
        </w:tc>
      </w:tr>
      <w:tr w:rsidR="007F4F04" w:rsidTr="007F4F04">
        <w:tblPrEx>
          <w:tblCellMar>
            <w:left w:w="70" w:type="dxa"/>
            <w:right w:w="70" w:type="dxa"/>
          </w:tblCellMar>
          <w:tblLook w:val="0000"/>
        </w:tblPrEx>
        <w:trPr>
          <w:trHeight w:val="420"/>
        </w:trPr>
        <w:tc>
          <w:tcPr>
            <w:tcW w:w="2881" w:type="dxa"/>
          </w:tcPr>
          <w:p w:rsidR="007F4F04" w:rsidRDefault="007F4F04" w:rsidP="00897DE3">
            <w:pPr>
              <w:spacing w:line="360" w:lineRule="auto"/>
              <w:jc w:val="both"/>
            </w:pPr>
            <w:r>
              <w:rPr>
                <w:rFonts w:ascii="TT1AAt00" w:hAnsi="TT1AAt00" w:cs="TT1AAt00"/>
              </w:rPr>
              <w:t>RAI</w:t>
            </w:r>
          </w:p>
        </w:tc>
        <w:tc>
          <w:tcPr>
            <w:tcW w:w="2881" w:type="dxa"/>
          </w:tcPr>
          <w:p w:rsidR="007F4F04" w:rsidRDefault="007F4F04" w:rsidP="00897DE3">
            <w:pPr>
              <w:spacing w:line="360" w:lineRule="auto"/>
              <w:jc w:val="both"/>
            </w:pPr>
            <w:r>
              <w:rPr>
                <w:rFonts w:ascii="TT1AAt00" w:hAnsi="TT1AAt00" w:cs="TT1AAt00"/>
              </w:rPr>
              <w:t>20.000€</w:t>
            </w:r>
          </w:p>
        </w:tc>
        <w:tc>
          <w:tcPr>
            <w:tcW w:w="2884" w:type="dxa"/>
          </w:tcPr>
          <w:p w:rsidR="007F4F04" w:rsidRDefault="007F4F04" w:rsidP="00897DE3">
            <w:pPr>
              <w:spacing w:line="360" w:lineRule="auto"/>
              <w:jc w:val="both"/>
            </w:pPr>
            <w:r>
              <w:rPr>
                <w:rFonts w:ascii="TT1AAt00" w:hAnsi="TT1AAt00" w:cs="TT1AAt00"/>
              </w:rPr>
              <w:t>60.000€</w:t>
            </w:r>
          </w:p>
        </w:tc>
      </w:tr>
    </w:tbl>
    <w:p w:rsidR="007F4F04" w:rsidRDefault="007F4F04" w:rsidP="00897DE3">
      <w:pPr>
        <w:autoSpaceDE w:val="0"/>
        <w:autoSpaceDN w:val="0"/>
        <w:adjustRightInd w:val="0"/>
        <w:spacing w:after="0" w:line="360" w:lineRule="auto"/>
        <w:jc w:val="both"/>
        <w:rPr>
          <w:rFonts w:ascii="TT1AAt00" w:hAnsi="TT1AAt00" w:cs="TT1AAt00"/>
        </w:rPr>
      </w:pPr>
    </w:p>
    <w:p w:rsidR="007F4F04" w:rsidRDefault="007F4F04" w:rsidP="00897DE3">
      <w:pPr>
        <w:autoSpaceDE w:val="0"/>
        <w:autoSpaceDN w:val="0"/>
        <w:adjustRightInd w:val="0"/>
        <w:spacing w:after="0" w:line="360" w:lineRule="auto"/>
        <w:jc w:val="both"/>
        <w:rPr>
          <w:rFonts w:ascii="TT1AAt00" w:hAnsi="TT1AAt00" w:cs="TT1AAt00"/>
        </w:rPr>
      </w:pPr>
      <w:r>
        <w:rPr>
          <w:rFonts w:ascii="TT1AAt00" w:hAnsi="TT1AAt00" w:cs="TT1AAt00"/>
        </w:rPr>
        <w:t>Sabendo que a ARMSOL pretende atingir um crescimento de vendas de 5% para o ano N+1, responda às</w:t>
      </w:r>
      <w:r w:rsidR="006002EA">
        <w:rPr>
          <w:rFonts w:ascii="TT1AAt00" w:hAnsi="TT1AAt00" w:cs="TT1AAt00"/>
        </w:rPr>
        <w:t xml:space="preserve"> </w:t>
      </w:r>
      <w:r>
        <w:rPr>
          <w:rFonts w:ascii="TT1AAt00" w:hAnsi="TT1AAt00" w:cs="TT1AAt00"/>
        </w:rPr>
        <w:t>seguintes questões:</w:t>
      </w:r>
    </w:p>
    <w:p w:rsidR="007F4F04" w:rsidRPr="00897DE3" w:rsidRDefault="007F4F04" w:rsidP="00897DE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T1AAt00" w:hAnsi="TT1AAt00" w:cs="TT1AAt00"/>
        </w:rPr>
      </w:pPr>
      <w:r w:rsidRPr="00897DE3">
        <w:rPr>
          <w:rFonts w:ascii="TT1AAt00" w:hAnsi="TT1AAt00" w:cs="TT1AAt00"/>
        </w:rPr>
        <w:t>Calcule o Ponto Crítico da empresa, em quantidade e em valor, e a respectiva margem de</w:t>
      </w:r>
      <w:r w:rsidR="006002EA" w:rsidRPr="00897DE3">
        <w:rPr>
          <w:rFonts w:ascii="TT1AAt00" w:hAnsi="TT1AAt00" w:cs="TT1AAt00"/>
        </w:rPr>
        <w:t xml:space="preserve"> </w:t>
      </w:r>
      <w:r w:rsidRPr="00897DE3">
        <w:rPr>
          <w:rFonts w:ascii="TT1AAt00" w:hAnsi="TT1AAt00" w:cs="TT1AAt00"/>
        </w:rPr>
        <w:t>segurança do ano N+1.</w:t>
      </w:r>
    </w:p>
    <w:p w:rsidR="00897DE3" w:rsidRPr="00897DE3" w:rsidRDefault="007F4F04" w:rsidP="00897DE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</w:pPr>
      <w:r w:rsidRPr="00897DE3">
        <w:rPr>
          <w:rFonts w:ascii="TT1AAt00" w:hAnsi="TT1AAt00" w:cs="TT1AAt00"/>
        </w:rPr>
        <w:t>Determine o número de unidades que seria necessário vender para obter um Resultado Antes de</w:t>
      </w:r>
      <w:r w:rsidR="006002EA" w:rsidRPr="00897DE3">
        <w:rPr>
          <w:rFonts w:ascii="TT1AAt00" w:hAnsi="TT1AAt00" w:cs="TT1AAt00"/>
        </w:rPr>
        <w:t xml:space="preserve"> </w:t>
      </w:r>
      <w:r w:rsidRPr="00897DE3">
        <w:rPr>
          <w:rFonts w:ascii="TT1AAt00" w:hAnsi="TT1AAt00" w:cs="TT1AAt00"/>
        </w:rPr>
        <w:t>Impostos de 100.000€.</w:t>
      </w:r>
    </w:p>
    <w:p w:rsidR="007F4F04" w:rsidRDefault="007F4F04" w:rsidP="00897DE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</w:pPr>
      <w:r w:rsidRPr="00897DE3">
        <w:rPr>
          <w:rFonts w:ascii="TT1AAt00" w:hAnsi="TT1AAt00" w:cs="TT1AAt00"/>
        </w:rPr>
        <w:t>Mediante uma campanha publicitária de 10.000€ e uma redução no preço de venda unitário de 1€, o</w:t>
      </w:r>
      <w:r w:rsidR="006002EA" w:rsidRPr="00897DE3">
        <w:rPr>
          <w:rFonts w:ascii="TT1AAt00" w:hAnsi="TT1AAt00" w:cs="TT1AAt00"/>
        </w:rPr>
        <w:t xml:space="preserve"> </w:t>
      </w:r>
      <w:r w:rsidRPr="00897DE3">
        <w:rPr>
          <w:rFonts w:ascii="TT1AAt00" w:hAnsi="TT1AAt00" w:cs="TT1AAt00"/>
        </w:rPr>
        <w:t>Departamento Comercial acredita que seria possível vender, no ano N+1, 55.000 armações de</w:t>
      </w:r>
      <w:r w:rsidR="006002EA" w:rsidRPr="00897DE3">
        <w:rPr>
          <w:rFonts w:ascii="TT1AAt00" w:hAnsi="TT1AAt00" w:cs="TT1AAt00"/>
        </w:rPr>
        <w:t xml:space="preserve"> </w:t>
      </w:r>
      <w:r w:rsidRPr="00897DE3">
        <w:rPr>
          <w:rFonts w:ascii="TT1AAt00" w:hAnsi="TT1AAt00" w:cs="TT1AAt00"/>
        </w:rPr>
        <w:t xml:space="preserve">óculos. Aconselharia a gestão da empresa a realizar este investimento? </w:t>
      </w:r>
      <w:r w:rsidRPr="00897DE3">
        <w:rPr>
          <w:rFonts w:ascii="TT1ABt00" w:hAnsi="TT1ABt00" w:cs="TT1ABt00"/>
        </w:rPr>
        <w:t>Justifique devidamente a</w:t>
      </w:r>
      <w:r w:rsidR="006002EA" w:rsidRPr="00897DE3">
        <w:rPr>
          <w:rFonts w:ascii="TT1ABt00" w:hAnsi="TT1ABt00" w:cs="TT1ABt00"/>
        </w:rPr>
        <w:t xml:space="preserve"> </w:t>
      </w:r>
      <w:r w:rsidRPr="00897DE3">
        <w:rPr>
          <w:rFonts w:ascii="TT1ABt00" w:hAnsi="TT1ABt00" w:cs="TT1ABt00"/>
        </w:rPr>
        <w:t>sua resposta.</w:t>
      </w:r>
    </w:p>
    <w:p w:rsidR="00EE6036" w:rsidRDefault="001D3664" w:rsidP="00897DE3">
      <w:pPr>
        <w:spacing w:after="0" w:line="360" w:lineRule="auto"/>
      </w:pPr>
    </w:p>
    <w:sectPr w:rsidR="00EE6036" w:rsidSect="00F966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T1AB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T1AA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B52C59"/>
    <w:multiLevelType w:val="hybridMultilevel"/>
    <w:tmpl w:val="46EAD03A"/>
    <w:lvl w:ilvl="0" w:tplc="E0E2F514">
      <w:start w:val="1"/>
      <w:numFmt w:val="lowerLetter"/>
      <w:lvlText w:val="%1)"/>
      <w:lvlJc w:val="left"/>
      <w:pPr>
        <w:ind w:left="644" w:hanging="360"/>
      </w:pPr>
      <w:rPr>
        <w:rFonts w:ascii="TT1ABt00" w:hAnsi="TT1ABt00" w:cs="TT1ABt00" w:hint="default"/>
        <w:b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F4F04"/>
    <w:rsid w:val="00146469"/>
    <w:rsid w:val="001D3664"/>
    <w:rsid w:val="004E377F"/>
    <w:rsid w:val="006002EA"/>
    <w:rsid w:val="007F4F04"/>
    <w:rsid w:val="00897DE3"/>
    <w:rsid w:val="008A0712"/>
    <w:rsid w:val="00ED5A75"/>
    <w:rsid w:val="00F96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6FC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7F4F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97D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144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tmn</dc:creator>
  <cp:lastModifiedBy>P</cp:lastModifiedBy>
  <cp:revision>4</cp:revision>
  <dcterms:created xsi:type="dcterms:W3CDTF">2011-11-13T17:46:00Z</dcterms:created>
  <dcterms:modified xsi:type="dcterms:W3CDTF">2011-11-13T21:58:00Z</dcterms:modified>
</cp:coreProperties>
</file>