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372" w:rsidRPr="00655A02" w:rsidRDefault="00B83372" w:rsidP="00B83372">
      <w:pPr>
        <w:pStyle w:val="Cabealho1"/>
        <w:spacing w:line="360" w:lineRule="auto"/>
        <w:jc w:val="both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>Questão n.º 25</w:t>
      </w:r>
      <w:r w:rsidRPr="00655A02">
        <w:rPr>
          <w:rFonts w:ascii="Arial" w:hAnsi="Arial" w:cs="Arial"/>
          <w:i w:val="0"/>
        </w:rPr>
        <w:t xml:space="preserve">: </w:t>
      </w:r>
    </w:p>
    <w:p w:rsidR="00B83372" w:rsidRPr="00655A02" w:rsidRDefault="00B83372" w:rsidP="00B83372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>Enunciado:</w:t>
      </w:r>
    </w:p>
    <w:p w:rsidR="00044954" w:rsidRPr="00044954" w:rsidRDefault="00044954" w:rsidP="00044954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 xml:space="preserve">As despesas com a transformação da GRAFITOC em sociedade anónima </w:t>
      </w:r>
      <w:r>
        <w:rPr>
          <w:rFonts w:ascii="Arial" w:hAnsi="Arial" w:cs="Arial"/>
          <w:i w:val="0"/>
          <w:sz w:val="22"/>
          <w:szCs w:val="22"/>
        </w:rPr>
        <w:t>d</w:t>
      </w:r>
      <w:r w:rsidRPr="00044954">
        <w:rPr>
          <w:rFonts w:ascii="Arial" w:hAnsi="Arial" w:cs="Arial"/>
          <w:i w:val="0"/>
          <w:sz w:val="22"/>
          <w:szCs w:val="22"/>
        </w:rPr>
        <w:t xml:space="preserve">evem ser reconhecidos em subconta </w:t>
      </w:r>
      <w:proofErr w:type="gramStart"/>
      <w:r w:rsidRPr="00044954">
        <w:rPr>
          <w:rFonts w:ascii="Arial" w:hAnsi="Arial" w:cs="Arial"/>
          <w:i w:val="0"/>
          <w:sz w:val="22"/>
          <w:szCs w:val="22"/>
        </w:rPr>
        <w:t>de</w:t>
      </w:r>
      <w:proofErr w:type="gramEnd"/>
      <w:r w:rsidRPr="00044954">
        <w:rPr>
          <w:rFonts w:ascii="Arial" w:hAnsi="Arial" w:cs="Arial"/>
          <w:i w:val="0"/>
          <w:sz w:val="22"/>
          <w:szCs w:val="22"/>
        </w:rPr>
        <w:t xml:space="preserve">: </w:t>
      </w:r>
    </w:p>
    <w:p w:rsidR="00044954" w:rsidRPr="00044954" w:rsidRDefault="00044954" w:rsidP="00044954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>281 Diferimentos – Gastos a reconhecer.</w:t>
      </w:r>
    </w:p>
    <w:p w:rsidR="00044954" w:rsidRPr="00044954" w:rsidRDefault="00044954" w:rsidP="00044954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 xml:space="preserve">6224 FSE – Honorários. </w:t>
      </w:r>
    </w:p>
    <w:p w:rsidR="00044954" w:rsidRPr="00044954" w:rsidRDefault="00044954" w:rsidP="00044954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 xml:space="preserve">6265 FSE – Contencioso e notariado. </w:t>
      </w:r>
    </w:p>
    <w:p w:rsidR="00B83372" w:rsidRPr="00044954" w:rsidRDefault="00044954" w:rsidP="00B8337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 xml:space="preserve">445 Ativos intangíveis – Despesas de constituição e expansão. </w:t>
      </w:r>
    </w:p>
    <w:p w:rsidR="00B83372" w:rsidRPr="00655A02" w:rsidRDefault="00B83372" w:rsidP="00B83372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bCs w:val="0"/>
          <w:i w:val="0"/>
          <w:iCs w:val="0"/>
        </w:rPr>
        <w:t>Fundamentação:</w:t>
      </w:r>
    </w:p>
    <w:p w:rsidR="00542EBF" w:rsidRDefault="00704F3C" w:rsidP="00704F3C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Relativamente a esta questão</w:t>
      </w:r>
      <w:r w:rsidR="00542EBF">
        <w:rPr>
          <w:rFonts w:ascii="Arial" w:hAnsi="Arial" w:cs="Arial"/>
          <w:i w:val="0"/>
          <w:sz w:val="22"/>
          <w:szCs w:val="22"/>
        </w:rPr>
        <w:t xml:space="preserve">, na minha opinião, nenhuma das possíveis respostas estão totalmente </w:t>
      </w:r>
      <w:proofErr w:type="spellStart"/>
      <w:r w:rsidR="00542EBF">
        <w:rPr>
          <w:rFonts w:ascii="Arial" w:hAnsi="Arial" w:cs="Arial"/>
          <w:i w:val="0"/>
          <w:sz w:val="22"/>
          <w:szCs w:val="22"/>
        </w:rPr>
        <w:t>correctas</w:t>
      </w:r>
      <w:proofErr w:type="spellEnd"/>
      <w:r w:rsidR="00542EBF">
        <w:rPr>
          <w:rFonts w:ascii="Arial" w:hAnsi="Arial" w:cs="Arial"/>
          <w:i w:val="0"/>
          <w:sz w:val="22"/>
          <w:szCs w:val="22"/>
        </w:rPr>
        <w:t>, e passo a explicar o meu raciocínio.</w:t>
      </w:r>
    </w:p>
    <w:p w:rsidR="00FF798F" w:rsidRDefault="00FF798F" w:rsidP="00704F3C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FF798F">
        <w:rPr>
          <w:rFonts w:ascii="Arial" w:hAnsi="Arial" w:cs="Arial"/>
          <w:i w:val="0"/>
          <w:sz w:val="22"/>
          <w:szCs w:val="22"/>
        </w:rPr>
        <w:t>Admitindo que os advogados e o revisor oficial de contas emitirão os recibos pelo seu trabalho em 2012 (visto o trabalho ter sido realiz</w:t>
      </w:r>
      <w:r>
        <w:rPr>
          <w:rFonts w:ascii="Arial" w:hAnsi="Arial" w:cs="Arial"/>
          <w:i w:val="0"/>
          <w:sz w:val="22"/>
          <w:szCs w:val="22"/>
        </w:rPr>
        <w:t xml:space="preserve">ado no final de 2012), </w:t>
      </w:r>
      <w:proofErr w:type="gramStart"/>
      <w:r>
        <w:rPr>
          <w:rFonts w:ascii="Arial" w:hAnsi="Arial" w:cs="Arial"/>
          <w:i w:val="0"/>
          <w:sz w:val="22"/>
          <w:szCs w:val="22"/>
        </w:rPr>
        <w:t>eliminei</w:t>
      </w:r>
      <w:proofErr w:type="gramEnd"/>
      <w:r w:rsidRPr="00FF798F">
        <w:rPr>
          <w:rFonts w:ascii="Arial" w:hAnsi="Arial" w:cs="Arial"/>
          <w:i w:val="0"/>
          <w:sz w:val="22"/>
          <w:szCs w:val="22"/>
        </w:rPr>
        <w:t xml:space="preserve"> imediatamente a resposta </w:t>
      </w:r>
      <w:r>
        <w:rPr>
          <w:rFonts w:ascii="Arial" w:hAnsi="Arial" w:cs="Arial"/>
          <w:i w:val="0"/>
          <w:sz w:val="22"/>
          <w:szCs w:val="22"/>
        </w:rPr>
        <w:t xml:space="preserve">a) 281 </w:t>
      </w:r>
      <w:r w:rsidRPr="00FF798F">
        <w:rPr>
          <w:rFonts w:ascii="Arial" w:hAnsi="Arial" w:cs="Arial"/>
          <w:i w:val="0"/>
          <w:sz w:val="22"/>
          <w:szCs w:val="22"/>
        </w:rPr>
        <w:t>Diferimentos - gastos a reconhecer.</w:t>
      </w:r>
    </w:p>
    <w:p w:rsidR="00FF798F" w:rsidRDefault="00542EBF" w:rsidP="00FF798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A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transformação da sociedade</w:t>
      </w:r>
      <w:r w:rsidR="00704F3C">
        <w:rPr>
          <w:rFonts w:ascii="Arial" w:hAnsi="Arial" w:cs="Arial"/>
          <w:i w:val="0"/>
          <w:sz w:val="22"/>
          <w:szCs w:val="22"/>
        </w:rPr>
        <w:t>,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num outro tipo de sociedade</w:t>
      </w:r>
      <w:r>
        <w:rPr>
          <w:rFonts w:ascii="Arial" w:hAnsi="Arial" w:cs="Arial"/>
          <w:i w:val="0"/>
          <w:sz w:val="22"/>
          <w:szCs w:val="22"/>
        </w:rPr>
        <w:t>,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não con</w:t>
      </w:r>
      <w:r w:rsidR="00704F3C">
        <w:rPr>
          <w:rFonts w:ascii="Arial" w:hAnsi="Arial" w:cs="Arial"/>
          <w:i w:val="0"/>
          <w:sz w:val="22"/>
          <w:szCs w:val="22"/>
        </w:rPr>
        <w:t xml:space="preserve">stituiu por si só um </w:t>
      </w:r>
      <w:proofErr w:type="spellStart"/>
      <w:r w:rsidR="00704F3C">
        <w:rPr>
          <w:rFonts w:ascii="Arial" w:hAnsi="Arial" w:cs="Arial"/>
          <w:i w:val="0"/>
          <w:sz w:val="22"/>
          <w:szCs w:val="22"/>
        </w:rPr>
        <w:t>activo</w:t>
      </w:r>
      <w:proofErr w:type="spellEnd"/>
      <w:r>
        <w:rPr>
          <w:rFonts w:ascii="Arial" w:hAnsi="Arial" w:cs="Arial"/>
          <w:i w:val="0"/>
          <w:sz w:val="22"/>
          <w:szCs w:val="22"/>
        </w:rPr>
        <w:t xml:space="preserve"> intangível de acordo com o parágrafo </w:t>
      </w:r>
      <w:r w:rsidR="00FF798F" w:rsidRPr="00FF798F">
        <w:rPr>
          <w:rFonts w:ascii="Arial" w:hAnsi="Arial" w:cs="Arial"/>
          <w:i w:val="0"/>
          <w:sz w:val="22"/>
          <w:szCs w:val="22"/>
        </w:rPr>
        <w:t>9 da NCRF 6 e a</w:t>
      </w:r>
      <w:r w:rsidR="00FF798F">
        <w:rPr>
          <w:rFonts w:ascii="Arial" w:hAnsi="Arial" w:cs="Arial"/>
          <w:i w:val="0"/>
          <w:sz w:val="22"/>
          <w:szCs w:val="22"/>
        </w:rPr>
        <w:t>inda não satisfazer a alínea a)</w:t>
      </w:r>
      <w:r>
        <w:rPr>
          <w:rFonts w:ascii="Arial" w:hAnsi="Arial" w:cs="Arial"/>
          <w:i w:val="0"/>
          <w:sz w:val="22"/>
          <w:szCs w:val="22"/>
        </w:rPr>
        <w:t xml:space="preserve"> do parágrafo 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12 da mesma norma, </w:t>
      </w:r>
      <w:r>
        <w:rPr>
          <w:rFonts w:ascii="Arial" w:hAnsi="Arial" w:cs="Arial"/>
          <w:i w:val="0"/>
          <w:sz w:val="22"/>
          <w:szCs w:val="22"/>
        </w:rPr>
        <w:t>eliminei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também a opção</w:t>
      </w:r>
      <w:r w:rsidR="00FF798F">
        <w:rPr>
          <w:rFonts w:ascii="Arial" w:hAnsi="Arial" w:cs="Arial"/>
          <w:i w:val="0"/>
          <w:sz w:val="22"/>
          <w:szCs w:val="22"/>
        </w:rPr>
        <w:t xml:space="preserve"> d)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445 Ativos intangíveis</w:t>
      </w:r>
      <w:r w:rsidR="00FF798F">
        <w:rPr>
          <w:rFonts w:ascii="Arial" w:hAnsi="Arial" w:cs="Arial"/>
          <w:i w:val="0"/>
          <w:sz w:val="22"/>
          <w:szCs w:val="22"/>
        </w:rPr>
        <w:t xml:space="preserve"> – Despesas de constituição e expansão</w:t>
      </w:r>
      <w:r w:rsidR="00FF798F" w:rsidRPr="00FF798F">
        <w:rPr>
          <w:rFonts w:ascii="Arial" w:hAnsi="Arial" w:cs="Arial"/>
          <w:i w:val="0"/>
          <w:sz w:val="22"/>
          <w:szCs w:val="22"/>
        </w:rPr>
        <w:t>.</w:t>
      </w:r>
    </w:p>
    <w:p w:rsidR="00FF798F" w:rsidRDefault="00FF798F" w:rsidP="00FF798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Apesar de no inicio da questão ser referido</w:t>
      </w:r>
      <w:r w:rsidR="00542EBF">
        <w:rPr>
          <w:rFonts w:ascii="Arial" w:hAnsi="Arial" w:cs="Arial"/>
          <w:i w:val="0"/>
          <w:sz w:val="22"/>
          <w:szCs w:val="22"/>
        </w:rPr>
        <w:t xml:space="preserve"> que</w:t>
      </w:r>
      <w:r>
        <w:rPr>
          <w:rFonts w:ascii="Arial" w:hAnsi="Arial" w:cs="Arial"/>
          <w:i w:val="0"/>
          <w:sz w:val="22"/>
          <w:szCs w:val="22"/>
        </w:rPr>
        <w:t xml:space="preserve"> “</w:t>
      </w:r>
      <w:proofErr w:type="gramStart"/>
      <w:r>
        <w:rPr>
          <w:rFonts w:ascii="Arial" w:hAnsi="Arial" w:cs="Arial"/>
          <w:i w:val="0"/>
          <w:sz w:val="22"/>
          <w:szCs w:val="22"/>
        </w:rPr>
        <w:t>(</w:t>
      </w:r>
      <w:proofErr w:type="gramEnd"/>
      <w:r>
        <w:rPr>
          <w:rFonts w:ascii="Arial" w:hAnsi="Arial" w:cs="Arial"/>
          <w:i w:val="0"/>
          <w:sz w:val="22"/>
          <w:szCs w:val="22"/>
        </w:rPr>
        <w:t>…) As remunerações atribuídas aos advogados e ao revisor oficial de contas que irão colaborar nesta operação de transformação ascendem a 3.000€”, esta não é a única despesa de transformação existente aquando da</w:t>
      </w:r>
      <w:r w:rsidR="00704F3C">
        <w:rPr>
          <w:rFonts w:ascii="Arial" w:hAnsi="Arial" w:cs="Arial"/>
          <w:i w:val="0"/>
          <w:sz w:val="22"/>
          <w:szCs w:val="22"/>
        </w:rPr>
        <w:t xml:space="preserve"> transformação de uma sociedade</w:t>
      </w:r>
      <w:r>
        <w:rPr>
          <w:rFonts w:ascii="Arial" w:hAnsi="Arial" w:cs="Arial"/>
          <w:i w:val="0"/>
          <w:sz w:val="22"/>
          <w:szCs w:val="22"/>
        </w:rPr>
        <w:t xml:space="preserve"> por quotas em sociedade anónima</w:t>
      </w:r>
      <w:r w:rsidRPr="00FF798F">
        <w:rPr>
          <w:rFonts w:ascii="Arial" w:hAnsi="Arial" w:cs="Arial"/>
          <w:i w:val="0"/>
          <w:sz w:val="22"/>
          <w:szCs w:val="22"/>
        </w:rPr>
        <w:t xml:space="preserve">. </w:t>
      </w:r>
      <w:r>
        <w:rPr>
          <w:rFonts w:ascii="Arial" w:hAnsi="Arial" w:cs="Arial"/>
          <w:i w:val="0"/>
          <w:sz w:val="22"/>
          <w:szCs w:val="22"/>
        </w:rPr>
        <w:t xml:space="preserve">Daí </w:t>
      </w:r>
      <w:r w:rsidR="00704F3C">
        <w:rPr>
          <w:rFonts w:ascii="Arial" w:hAnsi="Arial" w:cs="Arial"/>
          <w:i w:val="0"/>
          <w:sz w:val="22"/>
          <w:szCs w:val="22"/>
        </w:rPr>
        <w:t xml:space="preserve">não </w:t>
      </w:r>
      <w:r w:rsidRPr="00FF798F">
        <w:rPr>
          <w:rFonts w:ascii="Arial" w:hAnsi="Arial" w:cs="Arial"/>
          <w:i w:val="0"/>
          <w:sz w:val="22"/>
          <w:szCs w:val="22"/>
        </w:rPr>
        <w:t>ter optado pela resposta</w:t>
      </w:r>
      <w:r>
        <w:rPr>
          <w:rFonts w:ascii="Arial" w:hAnsi="Arial" w:cs="Arial"/>
          <w:i w:val="0"/>
          <w:sz w:val="22"/>
          <w:szCs w:val="22"/>
        </w:rPr>
        <w:t xml:space="preserve"> b) 6224 FSE - </w:t>
      </w:r>
      <w:r w:rsidRPr="00FF798F">
        <w:rPr>
          <w:rFonts w:ascii="Arial" w:hAnsi="Arial" w:cs="Arial"/>
          <w:i w:val="0"/>
          <w:sz w:val="22"/>
          <w:szCs w:val="22"/>
        </w:rPr>
        <w:t>Honorários.</w:t>
      </w:r>
    </w:p>
    <w:p w:rsidR="00704F3C" w:rsidRDefault="00542EBF" w:rsidP="00FF798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C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onsiderando que existem </w:t>
      </w:r>
      <w:r w:rsidR="00FF798F" w:rsidRPr="00704F3C">
        <w:rPr>
          <w:rFonts w:ascii="Arial" w:hAnsi="Arial" w:cs="Arial"/>
          <w:i w:val="0"/>
          <w:sz w:val="22"/>
          <w:szCs w:val="22"/>
          <w:u w:val="single"/>
        </w:rPr>
        <w:t>impreterivelmente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despesas de notariado associadas à transformação, </w:t>
      </w:r>
      <w:r w:rsidR="00704F3C">
        <w:rPr>
          <w:rFonts w:ascii="Arial" w:hAnsi="Arial" w:cs="Arial"/>
          <w:i w:val="0"/>
          <w:sz w:val="22"/>
          <w:szCs w:val="22"/>
        </w:rPr>
        <w:t>optei pela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resposta</w:t>
      </w:r>
      <w:r w:rsidR="00704F3C">
        <w:rPr>
          <w:rFonts w:ascii="Arial" w:hAnsi="Arial" w:cs="Arial"/>
          <w:i w:val="0"/>
          <w:sz w:val="22"/>
          <w:szCs w:val="22"/>
        </w:rPr>
        <w:t xml:space="preserve"> c)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6265 FSE - Contencioso e notariado, visto </w:t>
      </w:r>
      <w:r>
        <w:rPr>
          <w:rFonts w:ascii="Arial" w:hAnsi="Arial" w:cs="Arial"/>
          <w:i w:val="0"/>
          <w:sz w:val="22"/>
          <w:szCs w:val="22"/>
        </w:rPr>
        <w:t xml:space="preserve">que a </w:t>
      </w:r>
      <w:r w:rsidR="00FF798F" w:rsidRPr="00FF798F">
        <w:rPr>
          <w:rFonts w:ascii="Arial" w:hAnsi="Arial" w:cs="Arial"/>
          <w:i w:val="0"/>
          <w:sz w:val="22"/>
          <w:szCs w:val="22"/>
        </w:rPr>
        <w:t>questão</w:t>
      </w:r>
      <w:r>
        <w:rPr>
          <w:rFonts w:ascii="Arial" w:hAnsi="Arial" w:cs="Arial"/>
          <w:i w:val="0"/>
          <w:sz w:val="22"/>
          <w:szCs w:val="22"/>
        </w:rPr>
        <w:t xml:space="preserve"> é sobre “A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s </w:t>
      </w:r>
      <w:r w:rsidR="00FF798F" w:rsidRPr="00542EBF">
        <w:rPr>
          <w:rFonts w:ascii="Arial" w:hAnsi="Arial" w:cs="Arial"/>
          <w:i w:val="0"/>
          <w:sz w:val="22"/>
          <w:szCs w:val="22"/>
          <w:u w:val="single"/>
        </w:rPr>
        <w:t>despesa</w:t>
      </w:r>
      <w:r w:rsidR="00704F3C" w:rsidRPr="00542EBF">
        <w:rPr>
          <w:rFonts w:ascii="Arial" w:hAnsi="Arial" w:cs="Arial"/>
          <w:i w:val="0"/>
          <w:sz w:val="22"/>
          <w:szCs w:val="22"/>
          <w:u w:val="single"/>
        </w:rPr>
        <w:t>s</w:t>
      </w:r>
      <w:r w:rsidR="00FF798F" w:rsidRPr="00542EBF">
        <w:rPr>
          <w:rFonts w:ascii="Arial" w:hAnsi="Arial" w:cs="Arial"/>
          <w:i w:val="0"/>
          <w:sz w:val="22"/>
          <w:szCs w:val="22"/>
          <w:u w:val="single"/>
        </w:rPr>
        <w:t xml:space="preserve"> com a transformação</w:t>
      </w:r>
      <w:r>
        <w:rPr>
          <w:rFonts w:ascii="Arial" w:hAnsi="Arial" w:cs="Arial"/>
          <w:i w:val="0"/>
          <w:sz w:val="22"/>
          <w:szCs w:val="22"/>
        </w:rPr>
        <w:t xml:space="preserve"> da GRAVITOC (…</w:t>
      </w:r>
      <w:proofErr w:type="gramStart"/>
      <w:r>
        <w:rPr>
          <w:rFonts w:ascii="Arial" w:hAnsi="Arial" w:cs="Arial"/>
          <w:i w:val="0"/>
          <w:sz w:val="22"/>
          <w:szCs w:val="22"/>
        </w:rPr>
        <w:t>)</w:t>
      </w:r>
      <w:proofErr w:type="gramEnd"/>
      <w:r>
        <w:rPr>
          <w:rFonts w:ascii="Arial" w:hAnsi="Arial" w:cs="Arial"/>
          <w:i w:val="0"/>
          <w:sz w:val="22"/>
          <w:szCs w:val="22"/>
        </w:rPr>
        <w:t xml:space="preserve">” </w:t>
      </w:r>
      <w:r w:rsidR="00FF798F" w:rsidRPr="00FF798F">
        <w:rPr>
          <w:rFonts w:ascii="Arial" w:hAnsi="Arial" w:cs="Arial"/>
          <w:i w:val="0"/>
          <w:sz w:val="22"/>
          <w:szCs w:val="22"/>
        </w:rPr>
        <w:t>e não</w:t>
      </w:r>
      <w:r>
        <w:rPr>
          <w:rFonts w:ascii="Arial" w:hAnsi="Arial" w:cs="Arial"/>
          <w:i w:val="0"/>
          <w:sz w:val="22"/>
          <w:szCs w:val="22"/>
        </w:rPr>
        <w:t xml:space="preserve"> ser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especifica</w:t>
      </w:r>
      <w:r>
        <w:rPr>
          <w:rFonts w:ascii="Arial" w:hAnsi="Arial" w:cs="Arial"/>
          <w:i w:val="0"/>
          <w:sz w:val="22"/>
          <w:szCs w:val="22"/>
        </w:rPr>
        <w:t>do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</w:t>
      </w:r>
      <w:r>
        <w:rPr>
          <w:rFonts w:ascii="Arial" w:hAnsi="Arial" w:cs="Arial"/>
          <w:i w:val="0"/>
          <w:sz w:val="22"/>
          <w:szCs w:val="22"/>
        </w:rPr>
        <w:t xml:space="preserve">quais 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as despesas </w:t>
      </w:r>
      <w:r>
        <w:rPr>
          <w:rFonts w:ascii="Arial" w:hAnsi="Arial" w:cs="Arial"/>
          <w:i w:val="0"/>
          <w:sz w:val="22"/>
          <w:szCs w:val="22"/>
        </w:rPr>
        <w:t>de transformação a que se estão a referir.</w:t>
      </w:r>
    </w:p>
    <w:p w:rsidR="00704F3C" w:rsidRDefault="00704F3C" w:rsidP="00FF798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No entanto, e seguindo o mesmo raciocínio que utilizei quando optei pela resposta c), </w:t>
      </w:r>
      <w:r w:rsidR="00FF798F" w:rsidRPr="00FF798F">
        <w:rPr>
          <w:rFonts w:ascii="Arial" w:hAnsi="Arial" w:cs="Arial"/>
          <w:i w:val="0"/>
          <w:sz w:val="22"/>
          <w:szCs w:val="22"/>
        </w:rPr>
        <w:t>teríamos também de supor um conjunto de outras despesas</w:t>
      </w:r>
      <w:r w:rsidR="00542EBF">
        <w:rPr>
          <w:rFonts w:ascii="Arial" w:hAnsi="Arial" w:cs="Arial"/>
          <w:i w:val="0"/>
          <w:sz w:val="22"/>
          <w:szCs w:val="22"/>
        </w:rPr>
        <w:t xml:space="preserve"> de várias naturezas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associadas à operação</w:t>
      </w:r>
      <w:r w:rsidR="00542EBF">
        <w:rPr>
          <w:rFonts w:ascii="Arial" w:hAnsi="Arial" w:cs="Arial"/>
          <w:i w:val="0"/>
          <w:sz w:val="22"/>
          <w:szCs w:val="22"/>
        </w:rPr>
        <w:t xml:space="preserve">, para além dos honorários e das despesas de </w:t>
      </w:r>
      <w:r w:rsidR="00542EBF">
        <w:rPr>
          <w:rFonts w:ascii="Arial" w:hAnsi="Arial" w:cs="Arial"/>
          <w:i w:val="0"/>
          <w:sz w:val="22"/>
          <w:szCs w:val="22"/>
        </w:rPr>
        <w:lastRenderedPageBreak/>
        <w:t>contencioso e notariado, tais como</w:t>
      </w:r>
      <w:r w:rsidR="00FF798F" w:rsidRPr="00FF798F">
        <w:rPr>
          <w:rFonts w:ascii="Arial" w:hAnsi="Arial" w:cs="Arial"/>
          <w:i w:val="0"/>
          <w:sz w:val="22"/>
          <w:szCs w:val="22"/>
        </w:rPr>
        <w:t xml:space="preserve"> os custos com o pessoal relativos à decisão da transformação, combustíveis associados a deslocações e despesas com comunicações, entre outras (um processo deste tipo não envolve somente desp</w:t>
      </w:r>
      <w:r>
        <w:rPr>
          <w:rFonts w:ascii="Arial" w:hAnsi="Arial" w:cs="Arial"/>
          <w:i w:val="0"/>
          <w:sz w:val="22"/>
          <w:szCs w:val="22"/>
        </w:rPr>
        <w:t xml:space="preserve">esas de notariado e honorários), pois a questão incide sobre as </w:t>
      </w:r>
      <w:r w:rsidRPr="00704F3C">
        <w:rPr>
          <w:rFonts w:ascii="Arial" w:hAnsi="Arial" w:cs="Arial"/>
          <w:i w:val="0"/>
          <w:sz w:val="22"/>
          <w:szCs w:val="22"/>
          <w:u w:val="single"/>
        </w:rPr>
        <w:t>despesas de transformação</w:t>
      </w:r>
      <w:r>
        <w:rPr>
          <w:rFonts w:ascii="Arial" w:hAnsi="Arial" w:cs="Arial"/>
          <w:i w:val="0"/>
          <w:sz w:val="22"/>
          <w:szCs w:val="22"/>
        </w:rPr>
        <w:t xml:space="preserve">, não especificando quais. Face a tudo o quanto foi exposto, acho que nenhuma das opções de resposta propostas estão completamente </w:t>
      </w:r>
      <w:proofErr w:type="spellStart"/>
      <w:r>
        <w:rPr>
          <w:rFonts w:ascii="Arial" w:hAnsi="Arial" w:cs="Arial"/>
          <w:i w:val="0"/>
          <w:sz w:val="22"/>
          <w:szCs w:val="22"/>
        </w:rPr>
        <w:t>correctas</w:t>
      </w:r>
      <w:proofErr w:type="spellEnd"/>
      <w:r>
        <w:rPr>
          <w:rFonts w:ascii="Arial" w:hAnsi="Arial" w:cs="Arial"/>
          <w:i w:val="0"/>
          <w:sz w:val="22"/>
          <w:szCs w:val="22"/>
        </w:rPr>
        <w:t>.</w:t>
      </w:r>
    </w:p>
    <w:p w:rsidR="00704F3C" w:rsidRDefault="00704F3C" w:rsidP="00704F3C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Posto isto, e salvo melhor opinião, solicito a anulação da questão 25 e a atribuição da classificação máxima para esta questão.</w:t>
      </w:r>
    </w:p>
    <w:p w:rsidR="00D4002F" w:rsidRDefault="00D4002F" w:rsidP="00D4002F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</w:p>
    <w:p w:rsidR="00D4002F" w:rsidRDefault="00D4002F" w:rsidP="00D4002F">
      <w:pPr>
        <w:jc w:val="both"/>
        <w:rPr>
          <w:rFonts w:ascii="Arial" w:hAnsi="Arial" w:cs="Arial"/>
          <w:b/>
          <w:u w:val="single"/>
        </w:rPr>
      </w:pPr>
      <w:r w:rsidRPr="007A3BCA">
        <w:rPr>
          <w:rFonts w:ascii="Arial" w:hAnsi="Arial" w:cs="Arial"/>
          <w:b/>
          <w:u w:val="single"/>
        </w:rPr>
        <w:t>Bibliografia:</w:t>
      </w:r>
    </w:p>
    <w:p w:rsidR="00D4002F" w:rsidRPr="007A3BCA" w:rsidRDefault="00D4002F" w:rsidP="00D400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Norma Contabilística e de Relato Financeiro n.º 6 – </w:t>
      </w:r>
      <w:proofErr w:type="spellStart"/>
      <w:r>
        <w:rPr>
          <w:rFonts w:ascii="Arial" w:hAnsi="Arial" w:cs="Arial"/>
        </w:rPr>
        <w:t>Activos</w:t>
      </w:r>
      <w:proofErr w:type="spellEnd"/>
      <w:r>
        <w:rPr>
          <w:rFonts w:ascii="Arial" w:hAnsi="Arial" w:cs="Arial"/>
        </w:rPr>
        <w:t xml:space="preserve"> Intangíveis</w:t>
      </w:r>
    </w:p>
    <w:p w:rsidR="00044954" w:rsidRPr="00655A02" w:rsidRDefault="00044954" w:rsidP="00044954">
      <w:pPr>
        <w:pStyle w:val="Cabealho1"/>
        <w:spacing w:line="360" w:lineRule="auto"/>
        <w:jc w:val="both"/>
        <w:rPr>
          <w:rFonts w:ascii="Arial" w:hAnsi="Arial" w:cs="Arial"/>
          <w:i w:val="0"/>
        </w:rPr>
      </w:pPr>
      <w:bookmarkStart w:id="0" w:name="_GoBack"/>
      <w:bookmarkEnd w:id="0"/>
      <w:r>
        <w:rPr>
          <w:rFonts w:ascii="Arial" w:hAnsi="Arial" w:cs="Arial"/>
          <w:i w:val="0"/>
        </w:rPr>
        <w:t>Questão n.º 42</w:t>
      </w:r>
      <w:r w:rsidRPr="00655A02">
        <w:rPr>
          <w:rFonts w:ascii="Arial" w:hAnsi="Arial" w:cs="Arial"/>
          <w:i w:val="0"/>
        </w:rPr>
        <w:t xml:space="preserve">: </w:t>
      </w:r>
    </w:p>
    <w:p w:rsidR="00044954" w:rsidRPr="00655A02" w:rsidRDefault="00044954" w:rsidP="00044954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>Enunciado:</w:t>
      </w:r>
    </w:p>
    <w:p w:rsidR="00044954" w:rsidRPr="00044954" w:rsidRDefault="00044954" w:rsidP="00044954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044954">
        <w:rPr>
          <w:rFonts w:ascii="Arial" w:hAnsi="Arial" w:cs="Arial"/>
          <w:i w:val="0"/>
          <w:sz w:val="22"/>
          <w:szCs w:val="22"/>
        </w:rPr>
        <w:t xml:space="preserve">A sociedade B, S.A. aceitou uma encomenda para produzir o produto Y, no prazo de cinco meses, pelo preço de 230.200€. Em 31 de dezembro desse ano N, a produção estava em curso e relativamente a essa encomenda, dispunha da informação seguinte: </w:t>
      </w:r>
    </w:p>
    <w:p w:rsidR="00CD114F" w:rsidRDefault="00044954" w:rsidP="00CD114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>Gastos imputados (valores em euros)</w:t>
      </w:r>
    </w:p>
    <w:p w:rsidR="00CD114F" w:rsidRDefault="00CD114F" w:rsidP="00CD114F">
      <w:pPr>
        <w:spacing w:line="360" w:lineRule="auto"/>
        <w:jc w:val="right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noProof/>
          <w:sz w:val="22"/>
          <w:szCs w:val="22"/>
          <w:lang w:eastAsia="pt-PT"/>
        </w:rPr>
        <w:drawing>
          <wp:inline distT="0" distB="0" distL="0" distR="0">
            <wp:extent cx="4482161" cy="2760964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050" cy="276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14F" w:rsidRPr="00CD114F" w:rsidRDefault="00CD114F" w:rsidP="00CD114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 xml:space="preserve">Nível de atividade das instalações e equipamentos: 80% </w:t>
      </w:r>
    </w:p>
    <w:p w:rsidR="00CD114F" w:rsidRPr="00CD114F" w:rsidRDefault="00CD114F" w:rsidP="00542EB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lastRenderedPageBreak/>
        <w:t xml:space="preserve">Em 31 de dezembro do ano N, a sociedade B, deverá reconhecer os seus inventários relativos ao produto Y, deduzidos de qualquer perda por imparidade, </w:t>
      </w:r>
      <w:proofErr w:type="gramStart"/>
      <w:r w:rsidRPr="00CD114F">
        <w:rPr>
          <w:rFonts w:ascii="Arial" w:hAnsi="Arial" w:cs="Arial"/>
          <w:i w:val="0"/>
          <w:sz w:val="22"/>
          <w:szCs w:val="22"/>
        </w:rPr>
        <w:t>por</w:t>
      </w:r>
      <w:proofErr w:type="gramEnd"/>
      <w:r w:rsidRPr="00CD114F">
        <w:rPr>
          <w:rFonts w:ascii="Arial" w:hAnsi="Arial" w:cs="Arial"/>
          <w:i w:val="0"/>
          <w:sz w:val="22"/>
          <w:szCs w:val="22"/>
        </w:rPr>
        <w:t xml:space="preserve">: </w:t>
      </w:r>
    </w:p>
    <w:p w:rsidR="00CD114F" w:rsidRPr="00CD114F" w:rsidRDefault="00CD114F" w:rsidP="00CD114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>161.500€.</w:t>
      </w:r>
    </w:p>
    <w:p w:rsidR="00CD114F" w:rsidRPr="00CD114F" w:rsidRDefault="00CD114F" w:rsidP="00CD114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 xml:space="preserve">165.200€. </w:t>
      </w:r>
    </w:p>
    <w:p w:rsidR="00CD114F" w:rsidRPr="00CD114F" w:rsidRDefault="00CD114F" w:rsidP="00CD114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 xml:space="preserve">164.000€. </w:t>
      </w:r>
    </w:p>
    <w:p w:rsidR="00CD114F" w:rsidRPr="00CD114F" w:rsidRDefault="00CD114F" w:rsidP="00CD114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 xml:space="preserve">145.200€. </w:t>
      </w:r>
    </w:p>
    <w:p w:rsidR="00044954" w:rsidRPr="00CD114F" w:rsidRDefault="00044954" w:rsidP="00CD114F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r w:rsidRPr="00CD114F">
        <w:rPr>
          <w:rFonts w:ascii="Arial" w:hAnsi="Arial" w:cs="Arial"/>
          <w:i w:val="0"/>
          <w:sz w:val="22"/>
          <w:szCs w:val="22"/>
        </w:rPr>
        <w:t xml:space="preserve"> </w:t>
      </w:r>
    </w:p>
    <w:p w:rsidR="00044954" w:rsidRPr="00655A02" w:rsidRDefault="00044954" w:rsidP="00044954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bCs w:val="0"/>
          <w:i w:val="0"/>
          <w:iCs w:val="0"/>
        </w:rPr>
        <w:t>Fundamentação:</w:t>
      </w:r>
    </w:p>
    <w:p w:rsidR="00920CC6" w:rsidRDefault="00044954" w:rsidP="00920CC6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542EBF">
        <w:rPr>
          <w:rFonts w:ascii="Arial" w:hAnsi="Arial" w:cs="Arial"/>
          <w:i w:val="0"/>
          <w:sz w:val="22"/>
          <w:szCs w:val="22"/>
        </w:rPr>
        <w:t xml:space="preserve">Relativamente a esta questão, </w:t>
      </w:r>
      <w:r w:rsidR="00542EBF">
        <w:rPr>
          <w:rFonts w:ascii="Arial" w:hAnsi="Arial" w:cs="Arial"/>
          <w:i w:val="0"/>
          <w:sz w:val="22"/>
          <w:szCs w:val="22"/>
        </w:rPr>
        <w:t>é dada vária</w:t>
      </w:r>
      <w:r w:rsidR="00920CC6">
        <w:rPr>
          <w:rFonts w:ascii="Arial" w:hAnsi="Arial" w:cs="Arial"/>
          <w:i w:val="0"/>
          <w:sz w:val="22"/>
          <w:szCs w:val="22"/>
        </w:rPr>
        <w:t>s informações</w:t>
      </w:r>
      <w:r w:rsidR="00542EBF">
        <w:rPr>
          <w:rFonts w:ascii="Arial" w:hAnsi="Arial" w:cs="Arial"/>
          <w:i w:val="0"/>
          <w:sz w:val="22"/>
          <w:szCs w:val="22"/>
        </w:rPr>
        <w:t xml:space="preserve"> relativa ao </w:t>
      </w:r>
      <w:r w:rsidR="00542EBF" w:rsidRPr="00542EBF">
        <w:rPr>
          <w:rFonts w:ascii="Arial" w:hAnsi="Arial" w:cs="Arial"/>
          <w:b/>
          <w:i w:val="0"/>
          <w:sz w:val="22"/>
          <w:szCs w:val="22"/>
        </w:rPr>
        <w:t>produto Y</w:t>
      </w:r>
      <w:r w:rsidR="00542EBF">
        <w:rPr>
          <w:rFonts w:ascii="Arial" w:hAnsi="Arial" w:cs="Arial"/>
          <w:i w:val="0"/>
          <w:sz w:val="22"/>
          <w:szCs w:val="22"/>
        </w:rPr>
        <w:t>, e a questão é “</w:t>
      </w:r>
      <w:proofErr w:type="gramStart"/>
      <w:r w:rsidR="00542EBF">
        <w:rPr>
          <w:rFonts w:ascii="Arial" w:hAnsi="Arial" w:cs="Arial"/>
          <w:i w:val="0"/>
          <w:sz w:val="22"/>
          <w:szCs w:val="22"/>
        </w:rPr>
        <w:t>(</w:t>
      </w:r>
      <w:proofErr w:type="gramEnd"/>
      <w:r w:rsidR="00542EBF">
        <w:rPr>
          <w:rFonts w:ascii="Arial" w:hAnsi="Arial" w:cs="Arial"/>
          <w:i w:val="0"/>
          <w:sz w:val="22"/>
          <w:szCs w:val="22"/>
        </w:rPr>
        <w:t xml:space="preserve">…) a sociedade B, deverá reconhecer os seus inventários relativos ao </w:t>
      </w:r>
      <w:r w:rsidR="00542EBF" w:rsidRPr="00920CC6">
        <w:rPr>
          <w:rFonts w:ascii="Arial" w:hAnsi="Arial" w:cs="Arial"/>
          <w:b/>
          <w:i w:val="0"/>
          <w:sz w:val="22"/>
          <w:szCs w:val="22"/>
        </w:rPr>
        <w:t>produto X</w:t>
      </w:r>
      <w:r w:rsidR="00542EBF">
        <w:rPr>
          <w:rFonts w:ascii="Arial" w:hAnsi="Arial" w:cs="Arial"/>
          <w:i w:val="0"/>
          <w:sz w:val="22"/>
          <w:szCs w:val="22"/>
        </w:rPr>
        <w:t>, deduzido de qualquer perda por imparidade, por</w:t>
      </w:r>
      <w:r w:rsidR="00920CC6">
        <w:rPr>
          <w:rFonts w:ascii="Arial" w:hAnsi="Arial" w:cs="Arial"/>
          <w:i w:val="0"/>
          <w:sz w:val="22"/>
          <w:szCs w:val="22"/>
        </w:rPr>
        <w:t>:”.</w:t>
      </w:r>
    </w:p>
    <w:p w:rsidR="00920CC6" w:rsidRDefault="00920CC6" w:rsidP="00920CC6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Perdi algum tempo a tentar perceber como é que com os dados do produto Y, podia chegar ao valor dos inventários relativos ao produto X, e uma vez que não encontrei qualquer ligação entre os referidos produtos decidi avançar, dado que o tempo para a resolução do exame de acesso à Ordem tem de ser racionalizado para conseguirmos </w:t>
      </w:r>
      <w:proofErr w:type="spellStart"/>
      <w:r>
        <w:rPr>
          <w:rFonts w:ascii="Arial" w:hAnsi="Arial" w:cs="Arial"/>
          <w:i w:val="0"/>
          <w:sz w:val="22"/>
          <w:szCs w:val="22"/>
        </w:rPr>
        <w:t>efectuar</w:t>
      </w:r>
      <w:proofErr w:type="spellEnd"/>
      <w:r>
        <w:rPr>
          <w:rFonts w:ascii="Arial" w:hAnsi="Arial" w:cs="Arial"/>
          <w:i w:val="0"/>
          <w:sz w:val="22"/>
          <w:szCs w:val="22"/>
        </w:rPr>
        <w:t xml:space="preserve"> todas as questões, e optei por não responder a esta questão.</w:t>
      </w:r>
    </w:p>
    <w:p w:rsidR="00920CC6" w:rsidRDefault="00920CC6" w:rsidP="00920CC6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Já após a realização do exame em conversa com os meus colegas, percebi que se tratava de um erro de redação, e que ao contrário do que se sucedeu com a questão 13 e a questão 35, não houve qualquer aviso nas salas de que se tratava de um erro. Compreendo que erros acontecem, mas através de este erro perdi a possibilidade de angariação de mais 0,4 valores para a minha cotação final.</w:t>
      </w:r>
    </w:p>
    <w:p w:rsidR="00920CC6" w:rsidRPr="00B25546" w:rsidRDefault="00920CC6" w:rsidP="00920CC6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Assim sendo, solicito a anulação da questão 42 e a atribuição da classificação máxima para esta questão.</w:t>
      </w:r>
    </w:p>
    <w:p w:rsidR="00920CC6" w:rsidRDefault="00920CC6" w:rsidP="00920CC6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</w:p>
    <w:p w:rsidR="001700EC" w:rsidRDefault="001700EC"/>
    <w:sectPr w:rsidR="001700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3C8D"/>
    <w:multiLevelType w:val="hybridMultilevel"/>
    <w:tmpl w:val="4A0298FE"/>
    <w:lvl w:ilvl="0" w:tplc="4BC66E0E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6F61F7"/>
    <w:multiLevelType w:val="hybridMultilevel"/>
    <w:tmpl w:val="8FB6D28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37C26"/>
    <w:multiLevelType w:val="hybridMultilevel"/>
    <w:tmpl w:val="3868801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F0F68"/>
    <w:multiLevelType w:val="hybridMultilevel"/>
    <w:tmpl w:val="837E217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D7B5E"/>
    <w:multiLevelType w:val="hybridMultilevel"/>
    <w:tmpl w:val="484C010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0F2A7C"/>
    <w:multiLevelType w:val="hybridMultilevel"/>
    <w:tmpl w:val="20EC563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77F"/>
    <w:rsid w:val="00044954"/>
    <w:rsid w:val="001700EC"/>
    <w:rsid w:val="002730F9"/>
    <w:rsid w:val="00542EBF"/>
    <w:rsid w:val="00704F3C"/>
    <w:rsid w:val="00920CC6"/>
    <w:rsid w:val="00923DD3"/>
    <w:rsid w:val="00B83372"/>
    <w:rsid w:val="00CD114F"/>
    <w:rsid w:val="00D4002F"/>
    <w:rsid w:val="00E1177F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372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B83372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83372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83372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83372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83372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83372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83372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8337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8337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B83372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833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83372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83372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83372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83372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B83372"/>
    <w:rPr>
      <w:b/>
      <w:bCs/>
      <w:spacing w:val="0"/>
    </w:rPr>
  </w:style>
  <w:style w:type="character" w:styleId="nfase">
    <w:name w:val="Emphasis"/>
    <w:uiPriority w:val="20"/>
    <w:qFormat/>
    <w:rsid w:val="00B83372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B83372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B83372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83372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83372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83372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B83372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B833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B83372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B83372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B83372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B83372"/>
    <w:pPr>
      <w:outlineLvl w:val="9"/>
    </w:pPr>
    <w:rPr>
      <w:lang w:bidi="en-US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D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D114F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372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B83372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83372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83372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83372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83372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83372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83372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8337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8337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B83372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833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83372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83372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83372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83372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83372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83372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B83372"/>
    <w:rPr>
      <w:b/>
      <w:bCs/>
      <w:spacing w:val="0"/>
    </w:rPr>
  </w:style>
  <w:style w:type="character" w:styleId="nfase">
    <w:name w:val="Emphasis"/>
    <w:uiPriority w:val="20"/>
    <w:qFormat/>
    <w:rsid w:val="00B83372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B83372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B83372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83372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83372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83372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B83372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B833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B83372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B83372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B83372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B83372"/>
    <w:pPr>
      <w:outlineLvl w:val="9"/>
    </w:pPr>
    <w:rPr>
      <w:lang w:bidi="en-US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D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D114F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Personalizado 3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669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5</cp:revision>
  <dcterms:created xsi:type="dcterms:W3CDTF">2012-11-14T12:39:00Z</dcterms:created>
  <dcterms:modified xsi:type="dcterms:W3CDTF">2012-11-14T20:10:00Z</dcterms:modified>
</cp:coreProperties>
</file>