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A29" w:rsidRDefault="00EF0D33">
      <w:r>
        <w:t xml:space="preserve">RECIBO REMUNERAÇOES </w:t>
      </w:r>
    </w:p>
    <w:p w:rsidR="00EF0D33" w:rsidRDefault="00EF0D33"/>
    <w:p w:rsidR="00EF0D33" w:rsidRDefault="00EF0D33" w:rsidP="00EF0D33">
      <w:r>
        <w:t>COD             DESIGNAÇAO            HORAS/DIAS        VALOR UNIT     VALOR DESC     VALOR ABONO</w:t>
      </w:r>
    </w:p>
    <w:p w:rsidR="00EF0D33" w:rsidRDefault="00EF0D33" w:rsidP="00EF0D33">
      <w:r>
        <w:t>100   VENCIMENTO BASE             173.33                  4.32701€                                          750.00€</w:t>
      </w:r>
    </w:p>
    <w:p w:rsidR="00EF0D33" w:rsidRDefault="00EF0D33" w:rsidP="00EF0D33">
      <w:r>
        <w:t>103   SUBS ALIMENTAÇAO              15.00                    5.12€                                               76.80€</w:t>
      </w:r>
    </w:p>
    <w:p w:rsidR="00EF0D33" w:rsidRDefault="00EF0D33" w:rsidP="00EF0D33">
      <w:r>
        <w:t xml:space="preserve">350  FALTA JUSTIFICADA                 56.00                    4.32701€            </w:t>
      </w:r>
      <w:r w:rsidRPr="00EF0D33">
        <w:rPr>
          <w:b/>
          <w:color w:val="FF0000"/>
        </w:rPr>
        <w:t>242.31€</w:t>
      </w:r>
      <w:r>
        <w:t xml:space="preserve">                                  </w:t>
      </w:r>
    </w:p>
    <w:p w:rsidR="00EF0D33" w:rsidRDefault="00EF0D33" w:rsidP="00EF0D33">
      <w:r>
        <w:t xml:space="preserve">                                                                                             TOTAIS             </w:t>
      </w:r>
      <w:r w:rsidRPr="00EF0D33">
        <w:rPr>
          <w:b/>
          <w:color w:val="FF0000"/>
        </w:rPr>
        <w:t>242.31€</w:t>
      </w:r>
      <w:r>
        <w:t xml:space="preserve">             826.80€</w:t>
      </w:r>
    </w:p>
    <w:p w:rsidR="00EF0D33" w:rsidRDefault="00EF0D33" w:rsidP="00EF0D33">
      <w:r>
        <w:t>TAXA SOCIAL  55.58€               TOTLA DESC. 55.58€                LIQUIDO A RECEBER    528.64€</w:t>
      </w:r>
    </w:p>
    <w:p w:rsidR="00EF0D33" w:rsidRDefault="00EF0D33" w:rsidP="00EF0D33"/>
    <w:p w:rsidR="00EF0D33" w:rsidRDefault="00AD04ED" w:rsidP="00EF0D33">
      <w:r>
        <w:t xml:space="preserve">ESTES SÃO OS VALORES DE UM RECIBO DO ANO PASSADO. </w:t>
      </w:r>
    </w:p>
    <w:sectPr w:rsidR="00EF0D33" w:rsidSect="00212A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F0D33"/>
    <w:rsid w:val="00212A29"/>
    <w:rsid w:val="00AD04ED"/>
    <w:rsid w:val="00EF0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A2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2013-01-09T15:54:00Z</dcterms:created>
  <dcterms:modified xsi:type="dcterms:W3CDTF">2013-01-09T16:07:00Z</dcterms:modified>
</cp:coreProperties>
</file>