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90A" w:rsidRDefault="0043090A" w:rsidP="002E5CB2">
      <w:pPr>
        <w:spacing w:before="100" w:beforeAutospacing="1" w:after="100" w:afterAutospacing="1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pt-PT"/>
        </w:rPr>
      </w:pPr>
    </w:p>
    <w:p w:rsidR="002E5CB2" w:rsidRPr="002E5CB2" w:rsidRDefault="002E5CB2" w:rsidP="002E5CB2">
      <w:pPr>
        <w:spacing w:before="100" w:beforeAutospacing="1" w:after="100" w:afterAutospacing="1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pt-PT"/>
        </w:rPr>
      </w:pPr>
      <w:r w:rsidRPr="002E5CB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pt-PT"/>
        </w:rPr>
        <w:t>Tabela de Actividades Exercidas pelos Sujeitos Passivos do IRS</w:t>
      </w:r>
    </w:p>
    <w:p w:rsidR="002E5CB2" w:rsidRPr="002E5CB2" w:rsidRDefault="002E5CB2" w:rsidP="002E5CB2">
      <w:pPr>
        <w:spacing w:before="100" w:beforeAutospacing="1" w:after="100" w:afterAutospacing="1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pt-PT"/>
        </w:rPr>
      </w:pPr>
      <w:r w:rsidRPr="002E5CB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pt-PT"/>
        </w:rPr>
        <w:t>----------</w:t>
      </w:r>
    </w:p>
    <w:p w:rsidR="002E5CB2" w:rsidRPr="0043090A" w:rsidRDefault="002E5CB2" w:rsidP="0043090A">
      <w:pPr>
        <w:spacing w:before="100" w:beforeAutospacing="1" w:after="100" w:afterAutospacing="1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pt-PT"/>
        </w:rPr>
      </w:pPr>
      <w:r w:rsidRPr="002E5CB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pt-PT"/>
        </w:rPr>
        <w:t>ANEXO I - Tabela de actividades do artigo 151.º do CIRS</w:t>
      </w:r>
    </w:p>
    <w:p w:rsidR="002E5CB2" w:rsidRPr="002E5CB2" w:rsidRDefault="002E5CB2" w:rsidP="002E5CB2">
      <w:pPr>
        <w:spacing w:before="100" w:beforeAutospacing="1" w:after="100" w:afterAutospacing="1" w:line="300" w:lineRule="atLeast"/>
        <w:jc w:val="left"/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</w:pP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t xml:space="preserve">        1- Arquitectos, engenheiros e técnicos similares: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1000 Agentes técnicos de engenharia e arquitectura: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1001 Arquitectos;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1002 Desenhadores;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1003 Engenheiros;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1004 Engenheiros técnicos;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1005 Geólogos;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1006 Topógrafos.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 2 - Artistas plásticos e assimilados, actores e músicos: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2010 Artistas de teatro, bailado, cinema, rádio e televisão;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2011 Artistas de circo;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2019 Cantores;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2012 Escultores;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2013 Músicos;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2014 Pintores;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2015 Outros artistas.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3 - Artistas tauromáquicos: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3010 Toureiros;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3019 Outros artistas tauromáquicos.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4 - Economistas, contabilistas, actuários e técnicos similares: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4010 Actuários;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4011 Auditores;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4012 Consultores fiscais;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4013 Contabilistas;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4014 Economistas;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4015 Técnicos oficiais de contas;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4016 Técnicos similares.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5 - Enfermeiros, parteiras e outros técnicos paramédicos: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5010 Enfermeiros;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5012 Fisioterapeutas;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lastRenderedPageBreak/>
        <w:t xml:space="preserve">              5013 Nutricionistas;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5014 Parteiras;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5015 Terapeutas da fala;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5016 Terapeutas ocupacionais;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5019 Outros técnicos paramédicos.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6 - Juristas e solicitadores: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6010 Advogados;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6011 Jurisconsultos;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6012 Solicitadores.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7 - Médicos e dentistas: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7010 Dentistas;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7011 Médicos analistas;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7012 Médicos cirurgiões;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7013 Médicos de bordo em navios;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7014 Médicos de clínica geral;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7015 Médicos dentistas;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7016 Médicos estomatologistas;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7017 Médicos fisiatras;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7018 Médicos </w:t>
      </w:r>
      <w:proofErr w:type="spellStart"/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t>gastroenterologistas</w:t>
      </w:r>
      <w:proofErr w:type="spellEnd"/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t xml:space="preserve">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7019 Médicos oftalmologistas;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7020 Médicos ortopedistas;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7021 Médicos otorrinolaringologistas;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7022 Médicos pediatras;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7023 Médicos radiologistas;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7024 Médicos de outras especialidades.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8 - Professores e técnicos similares: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8010 Explicadores;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8011 Formadores;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8012 Professores.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9 - Profissionais dependentes de nomeação oficial: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9010 Revisores oficiais de contas;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9011 Notários.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10 - Psicólogos e sociólogos: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1010 Psicólogos;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1011 Sociólogos.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lastRenderedPageBreak/>
        <w:t xml:space="preserve">       11 - Químicos: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1110 Analistas.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12 - Sacerdotes: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1210 Sacerdotes de qualquer religião.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13 - Outras pessoas exercendo profissões liberais, técnicos e assimilados: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1310 Administradores de bens;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1311 Ajudantes familiares;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1312 Amas;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1313 Analistas de sistemas;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1314 Arqueólogos;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1315 Assistentes sociais;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1316 Astrólogos;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1317 Parapsicólogos;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1318 Biólogos;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1319 Comissionistas;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1320 Consultores;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1321 Dactilógrafos;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1322 Decoradores;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1323 Desportistas;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1324 Engomadores;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1325 Esteticistas, manicuras e pedicuras;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1326 </w:t>
      </w:r>
      <w:proofErr w:type="spellStart"/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t>Guias-intérpretes</w:t>
      </w:r>
      <w:proofErr w:type="spellEnd"/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t xml:space="preserve">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1327 Jornalistas e repórteres;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1328 Louvados;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1329 Massagistas;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1330 Mediadores imobiliários;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1331 </w:t>
      </w:r>
      <w:proofErr w:type="spellStart"/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t>Peritos-avaliadores</w:t>
      </w:r>
      <w:proofErr w:type="spellEnd"/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t xml:space="preserve">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1332 Programadores informáticos;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       1333 Publicitários;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1334 Tradutores;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1335 Farmacêuticos;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1336 Designers.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14 - Veterinários: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1410 Veterinários.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 xml:space="preserve">       15 - Outras actividades exclusivamente de prestação de serviços: </w:t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</w:r>
      <w:r w:rsidRPr="002E5CB2"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  <w:br/>
        <w:t>              1519 Outros prestadores de serviços.</w:t>
      </w:r>
    </w:p>
    <w:sectPr w:rsidR="002E5CB2" w:rsidRPr="002E5CB2" w:rsidSect="0043090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A7D" w:rsidRDefault="00C61A7D" w:rsidP="0043090A">
      <w:pPr>
        <w:spacing w:after="0"/>
      </w:pPr>
      <w:r>
        <w:separator/>
      </w:r>
    </w:p>
  </w:endnote>
  <w:endnote w:type="continuationSeparator" w:id="1">
    <w:p w:rsidR="00C61A7D" w:rsidRDefault="00C61A7D" w:rsidP="0043090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A7D" w:rsidRDefault="00C61A7D" w:rsidP="0043090A">
      <w:pPr>
        <w:spacing w:after="0"/>
      </w:pPr>
      <w:r>
        <w:separator/>
      </w:r>
    </w:p>
  </w:footnote>
  <w:footnote w:type="continuationSeparator" w:id="1">
    <w:p w:rsidR="00C61A7D" w:rsidRDefault="00C61A7D" w:rsidP="0043090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elha"/>
      <w:tblW w:w="5000" w:type="pct"/>
      <w:tblInd w:w="11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7568"/>
      <w:gridCol w:w="1152"/>
    </w:tblGrid>
    <w:tr w:rsidR="0043090A">
      <w:tc>
        <w:tcPr>
          <w:tcW w:w="0" w:type="auto"/>
          <w:tcBorders>
            <w:right w:val="single" w:sz="6" w:space="0" w:color="000000" w:themeColor="text1"/>
          </w:tcBorders>
        </w:tcPr>
        <w:p w:rsidR="0043090A" w:rsidRDefault="0043090A">
          <w:pPr>
            <w:pStyle w:val="Cabealho"/>
            <w:jc w:val="right"/>
          </w:pPr>
        </w:p>
        <w:sdt>
          <w:sdtPr>
            <w:rPr>
              <w:b/>
              <w:bCs/>
            </w:rPr>
            <w:alias w:val="Título"/>
            <w:id w:val="78735415"/>
            <w:placeholder>
              <w:docPart w:val="871A87106F0C4ADC8DC15D6B7766F6E0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43090A" w:rsidRDefault="0043090A" w:rsidP="0043090A">
              <w:pPr>
                <w:pStyle w:val="Cabealho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 xml:space="preserve">Código do </w:t>
              </w:r>
              <w:r w:rsidR="002D3370">
                <w:rPr>
                  <w:b/>
                  <w:bCs/>
                </w:rPr>
                <w:t>Imposto</w:t>
              </w:r>
              <w:r>
                <w:rPr>
                  <w:b/>
                  <w:bCs/>
                </w:rPr>
                <w:t xml:space="preserve"> sobre </w:t>
              </w:r>
              <w:r w:rsidR="002D3370">
                <w:rPr>
                  <w:b/>
                  <w:bCs/>
                </w:rPr>
                <w:t>Rendimento</w:t>
              </w:r>
              <w:r>
                <w:rPr>
                  <w:b/>
                  <w:bCs/>
                </w:rPr>
                <w:t xml:space="preserve"> das </w:t>
              </w:r>
              <w:r w:rsidR="002D3370">
                <w:rPr>
                  <w:b/>
                  <w:bCs/>
                </w:rPr>
                <w:t>Pessoa</w:t>
              </w:r>
              <w:r>
                <w:rPr>
                  <w:b/>
                  <w:bCs/>
                </w:rPr>
                <w:t xml:space="preserve">s </w:t>
              </w:r>
              <w:r w:rsidR="002D3370">
                <w:rPr>
                  <w:b/>
                  <w:bCs/>
                </w:rPr>
                <w:t>Singula</w:t>
              </w:r>
              <w:r>
                <w:rPr>
                  <w:b/>
                  <w:bCs/>
                </w:rPr>
                <w:t xml:space="preserve">res 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43090A" w:rsidRDefault="0043090A" w:rsidP="002D3370">
          <w:pPr>
            <w:pStyle w:val="Cabealho"/>
            <w:rPr>
              <w:b/>
            </w:rPr>
          </w:pPr>
        </w:p>
      </w:tc>
    </w:tr>
  </w:tbl>
  <w:p w:rsidR="0043090A" w:rsidRDefault="0043090A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2E5CB2"/>
    <w:rsid w:val="00037931"/>
    <w:rsid w:val="0004071B"/>
    <w:rsid w:val="00057025"/>
    <w:rsid w:val="00097161"/>
    <w:rsid w:val="000C2094"/>
    <w:rsid w:val="000C380C"/>
    <w:rsid w:val="0013090E"/>
    <w:rsid w:val="001465F5"/>
    <w:rsid w:val="00153767"/>
    <w:rsid w:val="001650A9"/>
    <w:rsid w:val="0017088F"/>
    <w:rsid w:val="001819C9"/>
    <w:rsid w:val="001C3B89"/>
    <w:rsid w:val="002D0031"/>
    <w:rsid w:val="002D3370"/>
    <w:rsid w:val="002E46F1"/>
    <w:rsid w:val="002E5CB2"/>
    <w:rsid w:val="00311645"/>
    <w:rsid w:val="00314966"/>
    <w:rsid w:val="0033556C"/>
    <w:rsid w:val="00342D88"/>
    <w:rsid w:val="003455A4"/>
    <w:rsid w:val="003655FE"/>
    <w:rsid w:val="0039035A"/>
    <w:rsid w:val="00396731"/>
    <w:rsid w:val="003A5476"/>
    <w:rsid w:val="003B765A"/>
    <w:rsid w:val="003D64EC"/>
    <w:rsid w:val="004163E2"/>
    <w:rsid w:val="00417FA5"/>
    <w:rsid w:val="0043090A"/>
    <w:rsid w:val="00437814"/>
    <w:rsid w:val="0047224F"/>
    <w:rsid w:val="00477373"/>
    <w:rsid w:val="004A2D0C"/>
    <w:rsid w:val="004C36F2"/>
    <w:rsid w:val="004F5E83"/>
    <w:rsid w:val="00516D63"/>
    <w:rsid w:val="005715F3"/>
    <w:rsid w:val="00581B6F"/>
    <w:rsid w:val="00584E9B"/>
    <w:rsid w:val="00587B76"/>
    <w:rsid w:val="005902A7"/>
    <w:rsid w:val="005A6D07"/>
    <w:rsid w:val="005C32EF"/>
    <w:rsid w:val="005C71E8"/>
    <w:rsid w:val="005D3F9D"/>
    <w:rsid w:val="00641F07"/>
    <w:rsid w:val="00664487"/>
    <w:rsid w:val="006777F6"/>
    <w:rsid w:val="00684EE8"/>
    <w:rsid w:val="006C61ED"/>
    <w:rsid w:val="00712326"/>
    <w:rsid w:val="00751DD8"/>
    <w:rsid w:val="007863A5"/>
    <w:rsid w:val="007C525F"/>
    <w:rsid w:val="00813AC6"/>
    <w:rsid w:val="00814B71"/>
    <w:rsid w:val="008246EA"/>
    <w:rsid w:val="0084212F"/>
    <w:rsid w:val="00875E61"/>
    <w:rsid w:val="00881781"/>
    <w:rsid w:val="00894999"/>
    <w:rsid w:val="008B2FB4"/>
    <w:rsid w:val="00912A39"/>
    <w:rsid w:val="009138FA"/>
    <w:rsid w:val="00946A0C"/>
    <w:rsid w:val="00985104"/>
    <w:rsid w:val="009F0977"/>
    <w:rsid w:val="00A37DFA"/>
    <w:rsid w:val="00AB7DA6"/>
    <w:rsid w:val="00AC2D77"/>
    <w:rsid w:val="00AC6AED"/>
    <w:rsid w:val="00B069EB"/>
    <w:rsid w:val="00B35090"/>
    <w:rsid w:val="00B3793E"/>
    <w:rsid w:val="00B4205C"/>
    <w:rsid w:val="00B6049E"/>
    <w:rsid w:val="00B6072D"/>
    <w:rsid w:val="00B61430"/>
    <w:rsid w:val="00B640E0"/>
    <w:rsid w:val="00BA7B59"/>
    <w:rsid w:val="00C54907"/>
    <w:rsid w:val="00C61A7D"/>
    <w:rsid w:val="00CA25ED"/>
    <w:rsid w:val="00D22874"/>
    <w:rsid w:val="00D26DAC"/>
    <w:rsid w:val="00D31907"/>
    <w:rsid w:val="00D92038"/>
    <w:rsid w:val="00DC4DD2"/>
    <w:rsid w:val="00DF212B"/>
    <w:rsid w:val="00E36EDD"/>
    <w:rsid w:val="00E37143"/>
    <w:rsid w:val="00E64A46"/>
    <w:rsid w:val="00E812EA"/>
    <w:rsid w:val="00E83CFA"/>
    <w:rsid w:val="00EC3A9E"/>
    <w:rsid w:val="00ED7B07"/>
    <w:rsid w:val="00EF02DA"/>
    <w:rsid w:val="00F32713"/>
    <w:rsid w:val="00F34CD0"/>
    <w:rsid w:val="00F6668A"/>
    <w:rsid w:val="00F73DA9"/>
    <w:rsid w:val="00F91D1C"/>
    <w:rsid w:val="00FA3A76"/>
    <w:rsid w:val="00FA6EE2"/>
    <w:rsid w:val="00FB4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61E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item">
    <w:name w:val="texto_item"/>
    <w:basedOn w:val="Normal"/>
    <w:rsid w:val="002E5CB2"/>
    <w:pPr>
      <w:spacing w:before="100" w:beforeAutospacing="1" w:after="100" w:afterAutospacing="1" w:line="300" w:lineRule="atLeast"/>
    </w:pPr>
    <w:rPr>
      <w:rFonts w:ascii="Verdana" w:eastAsia="Times New Roman" w:hAnsi="Verdana" w:cs="Times New Roman"/>
      <w:color w:val="000000"/>
      <w:sz w:val="18"/>
      <w:szCs w:val="18"/>
      <w:lang w:eastAsia="pt-PT"/>
    </w:rPr>
  </w:style>
  <w:style w:type="paragraph" w:customStyle="1" w:styleId="parentitem">
    <w:name w:val="parent_item"/>
    <w:basedOn w:val="Normal"/>
    <w:rsid w:val="002E5CB2"/>
    <w:pPr>
      <w:spacing w:before="100" w:beforeAutospacing="1" w:after="100" w:afterAutospacing="1"/>
      <w:jc w:val="center"/>
    </w:pPr>
    <w:rPr>
      <w:rFonts w:ascii="Verdana" w:eastAsia="Times New Roman" w:hAnsi="Verdana" w:cs="Times New Roman"/>
      <w:b/>
      <w:bCs/>
      <w:color w:val="000000"/>
      <w:sz w:val="18"/>
      <w:szCs w:val="18"/>
      <w:lang w:eastAsia="pt-PT"/>
    </w:rPr>
  </w:style>
  <w:style w:type="paragraph" w:styleId="Cabealho">
    <w:name w:val="header"/>
    <w:basedOn w:val="Normal"/>
    <w:link w:val="CabealhoCarcter"/>
    <w:uiPriority w:val="99"/>
    <w:unhideWhenUsed/>
    <w:rsid w:val="0043090A"/>
    <w:pPr>
      <w:tabs>
        <w:tab w:val="center" w:pos="4252"/>
        <w:tab w:val="right" w:pos="8504"/>
      </w:tabs>
      <w:spacing w:after="0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43090A"/>
  </w:style>
  <w:style w:type="paragraph" w:styleId="Rodap">
    <w:name w:val="footer"/>
    <w:basedOn w:val="Normal"/>
    <w:link w:val="RodapCarcter"/>
    <w:uiPriority w:val="99"/>
    <w:semiHidden/>
    <w:unhideWhenUsed/>
    <w:rsid w:val="0043090A"/>
    <w:pPr>
      <w:tabs>
        <w:tab w:val="center" w:pos="4252"/>
        <w:tab w:val="right" w:pos="8504"/>
      </w:tabs>
      <w:spacing w:after="0"/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43090A"/>
  </w:style>
  <w:style w:type="paragraph" w:styleId="Textodebalo">
    <w:name w:val="Balloon Text"/>
    <w:basedOn w:val="Normal"/>
    <w:link w:val="TextodebaloCarcter"/>
    <w:uiPriority w:val="99"/>
    <w:semiHidden/>
    <w:unhideWhenUsed/>
    <w:rsid w:val="0043090A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3090A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1"/>
    <w:rsid w:val="0043090A"/>
    <w:pPr>
      <w:spacing w:after="0"/>
      <w:jc w:val="left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71A87106F0C4ADC8DC15D6B7766F6E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12A069F-8ADD-4C2E-9079-F3DCF39B1561}"/>
      </w:docPartPr>
      <w:docPartBody>
        <w:p w:rsidR="001D28E5" w:rsidRDefault="00AA019B" w:rsidP="00AA019B">
          <w:pPr>
            <w:pStyle w:val="871A87106F0C4ADC8DC15D6B7766F6E0"/>
          </w:pPr>
          <w:r>
            <w:rPr>
              <w:b/>
              <w:bCs/>
            </w:rPr>
            <w:t>[Título do documento]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AA019B"/>
    <w:rsid w:val="001D28E5"/>
    <w:rsid w:val="005A5C6A"/>
    <w:rsid w:val="00AA0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8E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EEBC46ADF914B7799AB062E843DE33F">
    <w:name w:val="EEEBC46ADF914B7799AB062E843DE33F"/>
    <w:rsid w:val="00AA019B"/>
  </w:style>
  <w:style w:type="paragraph" w:customStyle="1" w:styleId="DC7401E1B6094ED89B1F6F4377B973D5">
    <w:name w:val="DC7401E1B6094ED89B1F6F4377B973D5"/>
    <w:rsid w:val="00AA019B"/>
  </w:style>
  <w:style w:type="paragraph" w:customStyle="1" w:styleId="871A87106F0C4ADC8DC15D6B7766F6E0">
    <w:name w:val="871A87106F0C4ADC8DC15D6B7766F6E0"/>
    <w:rsid w:val="00AA019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1DCA3-D7C6-476D-BC0B-224FD3CE5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658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Código do Imposto sobre Rendimento das Pessoas Singulares </dc:title>
  <dc:subject/>
  <dc:creator>Fernanda</dc:creator>
  <cp:keywords/>
  <dc:description/>
  <cp:lastModifiedBy>catia</cp:lastModifiedBy>
  <cp:revision>3</cp:revision>
  <dcterms:created xsi:type="dcterms:W3CDTF">2010-09-16T12:03:00Z</dcterms:created>
  <dcterms:modified xsi:type="dcterms:W3CDTF">2010-09-16T13:36:00Z</dcterms:modified>
</cp:coreProperties>
</file>